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rFonts w:ascii="华文楷体" w:hAnsi="华文楷体" w:eastAsia="华文楷体"/>
          <w:b/>
          <w:w w:val="95"/>
          <w:sz w:val="28"/>
          <w:szCs w:val="28"/>
        </w:rPr>
      </w:pPr>
      <w:r>
        <w:rPr>
          <w:rFonts w:hint="eastAsia" w:ascii="华文楷体" w:hAnsi="华文楷体" w:eastAsia="华文楷体"/>
          <w:b/>
          <w:w w:val="95"/>
          <w:sz w:val="28"/>
          <w:szCs w:val="28"/>
        </w:rPr>
        <w:t>上海海洋大学报告会、研讨会、讲座、论坛审批（备案）表</w:t>
      </w:r>
    </w:p>
    <w:tbl>
      <w:tblPr>
        <w:tblStyle w:val="2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181"/>
        <w:gridCol w:w="1611"/>
        <w:gridCol w:w="392"/>
        <w:gridCol w:w="1157"/>
        <w:gridCol w:w="199"/>
        <w:gridCol w:w="285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cantSplit/>
          <w:trHeight w:val="614" w:hRule="atLeast"/>
          <w:jc w:val="center"/>
        </w:trPr>
        <w:tc>
          <w:tcPr>
            <w:tcW w:w="218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报告会、研讨会、讲座、论坛主题</w:t>
            </w:r>
          </w:p>
        </w:tc>
        <w:tc>
          <w:tcPr>
            <w:tcW w:w="621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（外文报告会、研讨会、讲座、论坛注原文）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51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报告会、研讨会、讲座、论坛时间</w:t>
            </w:r>
          </w:p>
        </w:tc>
        <w:tc>
          <w:tcPr>
            <w:tcW w:w="161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报告会、研讨会、讲座、论坛地点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73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经办人姓名</w:t>
            </w:r>
          </w:p>
        </w:tc>
        <w:tc>
          <w:tcPr>
            <w:tcW w:w="161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经办人电话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主办部门</w:t>
            </w:r>
          </w:p>
        </w:tc>
        <w:tc>
          <w:tcPr>
            <w:tcW w:w="161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部门负责人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47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负责人职务</w:t>
            </w:r>
          </w:p>
        </w:tc>
        <w:tc>
          <w:tcPr>
            <w:tcW w:w="161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负责人电话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614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主讲人姓名、单位（外籍人士注原文）、职务及简介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614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报告会、研讨会、讲座、论坛主要观点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内容概要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44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主办部门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审批意见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报告人及报告内容没有意识形态问题</w:t>
            </w: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</w:t>
            </w:r>
          </w:p>
          <w:p>
            <w:pPr>
              <w:spacing w:line="360" w:lineRule="exact"/>
              <w:ind w:firstLine="420" w:firstLineChars="150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（签名盖章）                                                  </w:t>
            </w: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年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月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日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主管部门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审批意见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（团学组织举办报告会、研讨会、讲座、论坛填写，须校团委审批）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（签名盖章）                                                  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年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月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80" w:hRule="atLeast"/>
          <w:jc w:val="center"/>
        </w:trPr>
        <w:tc>
          <w:tcPr>
            <w:tcW w:w="2181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国际交流处、港澳台办公室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备案情况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（外籍人士或港澳台人士报告会、研讨会、讲座、论坛填写，须报国际交流处、港澳台办公室备案）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（签名盖章）                                                  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年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月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日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宣传部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备案情况/审批意见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（社会科学报告会、研讨会、讲座、论坛，须经宣传部审批）</w:t>
            </w: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（签名盖章）                                                         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年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月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64"/>
    <w:rsid w:val="00006A06"/>
    <w:rsid w:val="00023639"/>
    <w:rsid w:val="00047DCB"/>
    <w:rsid w:val="00076557"/>
    <w:rsid w:val="000A1B97"/>
    <w:rsid w:val="00152E02"/>
    <w:rsid w:val="00182D4A"/>
    <w:rsid w:val="001C5B0D"/>
    <w:rsid w:val="00297DBE"/>
    <w:rsid w:val="00330E4E"/>
    <w:rsid w:val="00365A26"/>
    <w:rsid w:val="00377E9E"/>
    <w:rsid w:val="00397A02"/>
    <w:rsid w:val="003B20A5"/>
    <w:rsid w:val="003B622A"/>
    <w:rsid w:val="004064BD"/>
    <w:rsid w:val="00441E65"/>
    <w:rsid w:val="004706C4"/>
    <w:rsid w:val="004C033B"/>
    <w:rsid w:val="004D2D40"/>
    <w:rsid w:val="0050274A"/>
    <w:rsid w:val="00505B00"/>
    <w:rsid w:val="00565272"/>
    <w:rsid w:val="005A5EB2"/>
    <w:rsid w:val="005E33D2"/>
    <w:rsid w:val="005E5894"/>
    <w:rsid w:val="00611397"/>
    <w:rsid w:val="0062638C"/>
    <w:rsid w:val="00644DE4"/>
    <w:rsid w:val="00667DCD"/>
    <w:rsid w:val="00674E87"/>
    <w:rsid w:val="00717614"/>
    <w:rsid w:val="00720D6C"/>
    <w:rsid w:val="007A2D41"/>
    <w:rsid w:val="007A318F"/>
    <w:rsid w:val="00815773"/>
    <w:rsid w:val="008264D4"/>
    <w:rsid w:val="00844795"/>
    <w:rsid w:val="008764F8"/>
    <w:rsid w:val="008B3387"/>
    <w:rsid w:val="008B3E04"/>
    <w:rsid w:val="008B485F"/>
    <w:rsid w:val="008F7001"/>
    <w:rsid w:val="00900675"/>
    <w:rsid w:val="00901811"/>
    <w:rsid w:val="00941DDC"/>
    <w:rsid w:val="0098569E"/>
    <w:rsid w:val="009C09AA"/>
    <w:rsid w:val="009E295B"/>
    <w:rsid w:val="009F119E"/>
    <w:rsid w:val="00A1629C"/>
    <w:rsid w:val="00A24BD2"/>
    <w:rsid w:val="00A36390"/>
    <w:rsid w:val="00A80F22"/>
    <w:rsid w:val="00AB5E2F"/>
    <w:rsid w:val="00AB6C31"/>
    <w:rsid w:val="00AE1EC1"/>
    <w:rsid w:val="00AF1A09"/>
    <w:rsid w:val="00B34D42"/>
    <w:rsid w:val="00B379E2"/>
    <w:rsid w:val="00B47BC6"/>
    <w:rsid w:val="00B91806"/>
    <w:rsid w:val="00B9385A"/>
    <w:rsid w:val="00C86EBD"/>
    <w:rsid w:val="00CC60D6"/>
    <w:rsid w:val="00CF42B8"/>
    <w:rsid w:val="00CF57C3"/>
    <w:rsid w:val="00D00B90"/>
    <w:rsid w:val="00D23D65"/>
    <w:rsid w:val="00D272EE"/>
    <w:rsid w:val="00D3785C"/>
    <w:rsid w:val="00E02A64"/>
    <w:rsid w:val="00E02CF0"/>
    <w:rsid w:val="00E1347D"/>
    <w:rsid w:val="00F44B9B"/>
    <w:rsid w:val="4AD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629</Characters>
  <Lines>5</Lines>
  <Paragraphs>1</Paragraphs>
  <TotalTime>2</TotalTime>
  <ScaleCrop>false</ScaleCrop>
  <LinksUpToDate>false</LinksUpToDate>
  <CharactersWithSpaces>738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2020-12-02T01:12:00Z</dcterms:created>
  <dc:creator>裴 丽娜</dc:creator>
  <cp:lastModifiedBy>天老师</cp:lastModifiedBy>
  <dcterms:modified xsi:type="dcterms:W3CDTF">2020-12-03T06:17:51Z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