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0" w:afterLines="-2147483648" w:line="360" w:lineRule="auto"/>
        <w:jc w:val="center"/>
        <w:rPr>
          <w:rFonts w:hint="eastAsia" w:ascii="宋体" w:hAnsi="宋体" w:eastAsia="宋体" w:cs="Times New Roman"/>
          <w:b/>
          <w:bCs/>
          <w:sz w:val="28"/>
          <w:szCs w:val="28"/>
        </w:rPr>
      </w:pPr>
      <w:r>
        <w:rPr>
          <w:rFonts w:hint="eastAsia" w:ascii="宋体" w:hAnsi="宋体" w:eastAsia="宋体" w:cs="Times New Roman"/>
          <w:b/>
          <w:bCs/>
          <w:sz w:val="28"/>
          <w:szCs w:val="28"/>
        </w:rPr>
        <w:t>《××××××》教学大纲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00" w:lineRule="auto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一、课程基本信息</w:t>
      </w:r>
    </w:p>
    <w:tbl>
      <w:tblPr>
        <w:tblStyle w:val="17"/>
        <w:tblW w:w="83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2"/>
        <w:gridCol w:w="1351"/>
        <w:gridCol w:w="1465"/>
        <w:gridCol w:w="1063"/>
        <w:gridCol w:w="1279"/>
        <w:gridCol w:w="1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5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课程名称</w:t>
            </w:r>
          </w:p>
        </w:tc>
        <w:tc>
          <w:tcPr>
            <w:tcW w:w="67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中文名称：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5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英文名称：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课程号</w:t>
            </w:r>
          </w:p>
        </w:tc>
        <w:tc>
          <w:tcPr>
            <w:tcW w:w="2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学分</w:t>
            </w:r>
          </w:p>
        </w:tc>
        <w:tc>
          <w:tcPr>
            <w:tcW w:w="28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5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学时</w:t>
            </w:r>
          </w:p>
        </w:tc>
        <w:tc>
          <w:tcPr>
            <w:tcW w:w="13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 w:cs="宋体"/>
                <w:w w:val="1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w w:val="100"/>
                <w:sz w:val="18"/>
                <w:szCs w:val="18"/>
                <w:lang w:val="en-US" w:eastAsia="zh-CN"/>
              </w:rPr>
              <w:t>总学时：</w:t>
            </w:r>
            <w:r>
              <w:rPr>
                <w:rFonts w:hint="eastAsia" w:ascii="宋体" w:hAnsi="宋体" w:eastAsia="宋体" w:cs="宋体"/>
                <w:bCs w:val="0"/>
                <w:sz w:val="18"/>
                <w:szCs w:val="18"/>
              </w:rPr>
              <w:t>××</w:t>
            </w: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 w:cs="宋体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w w:val="100"/>
                <w:sz w:val="18"/>
                <w:szCs w:val="18"/>
                <w:lang w:val="en-US" w:eastAsia="zh-CN"/>
              </w:rPr>
              <w:t>讲授学时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实验学时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上机学时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讨论学时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15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 w:cs="宋体"/>
                <w:w w:val="1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 w:cs="宋体"/>
                <w:w w:val="1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 w:val="0"/>
                <w:sz w:val="18"/>
                <w:szCs w:val="18"/>
              </w:rPr>
              <w:t>××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 w:val="0"/>
                <w:sz w:val="18"/>
                <w:szCs w:val="18"/>
              </w:rPr>
              <w:t>××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 w:val="0"/>
                <w:sz w:val="18"/>
                <w:szCs w:val="18"/>
              </w:rPr>
              <w:t>××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ind w:firstLine="0" w:firstLineChars="0"/>
              <w:jc w:val="center"/>
              <w:rPr>
                <w:rFonts w:hint="eastAsia" w:ascii="宋体" w:hAnsi="宋体" w:eastAsia="宋体" w:cs="宋体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 w:val="0"/>
                <w:sz w:val="18"/>
                <w:szCs w:val="18"/>
              </w:rPr>
              <w:t>××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开课学院</w:t>
            </w:r>
          </w:p>
        </w:tc>
        <w:tc>
          <w:tcPr>
            <w:tcW w:w="281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ind w:firstLine="0" w:firstLineChars="0"/>
              <w:jc w:val="center"/>
              <w:rPr>
                <w:rFonts w:hint="eastAsia" w:ascii="宋体" w:hAnsi="宋体" w:eastAsia="宋体" w:cs="宋体"/>
                <w:bCs w:val="0"/>
                <w:sz w:val="18"/>
                <w:szCs w:val="18"/>
              </w:rPr>
            </w:pPr>
          </w:p>
        </w:tc>
        <w:tc>
          <w:tcPr>
            <w:tcW w:w="106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ind w:firstLine="0" w:firstLineChars="0"/>
              <w:jc w:val="center"/>
              <w:rPr>
                <w:rFonts w:hint="eastAsia" w:ascii="宋体" w:hAnsi="宋体" w:eastAsia="宋体" w:cs="宋体"/>
                <w:bCs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 w:val="0"/>
                <w:sz w:val="18"/>
                <w:szCs w:val="18"/>
                <w:highlight w:val="none"/>
                <w:lang w:val="en-US" w:eastAsia="zh-CN"/>
              </w:rPr>
              <w:t>开课学期</w:t>
            </w:r>
          </w:p>
        </w:tc>
        <w:tc>
          <w:tcPr>
            <w:tcW w:w="289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ind w:firstLine="0" w:firstLineChars="0"/>
              <w:jc w:val="center"/>
              <w:rPr>
                <w:rFonts w:hint="eastAsia" w:ascii="宋体" w:hAnsi="宋体" w:eastAsia="宋体" w:cs="宋体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课程负责人</w:t>
            </w:r>
          </w:p>
        </w:tc>
        <w:tc>
          <w:tcPr>
            <w:tcW w:w="2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适用专业</w:t>
            </w:r>
          </w:p>
        </w:tc>
        <w:tc>
          <w:tcPr>
            <w:tcW w:w="28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先修课程及要求</w:t>
            </w:r>
          </w:p>
        </w:tc>
        <w:tc>
          <w:tcPr>
            <w:tcW w:w="67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line="22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line="22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line="22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line="22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line="22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</w:tbl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00" w:lineRule="auto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二、课程简介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00" w:lineRule="auto"/>
        <w:ind w:firstLine="422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（一）课程概况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bCs/>
          <w:szCs w:val="21"/>
          <w:lang w:val="en-US" w:eastAsia="zh-CN"/>
        </w:rPr>
      </w:pPr>
      <w:r>
        <w:rPr>
          <w:rFonts w:hint="eastAsia" w:ascii="宋体" w:hAnsi="宋体" w:eastAsia="宋体" w:cs="宋体"/>
          <w:bCs/>
          <w:szCs w:val="21"/>
          <w:lang w:val="en-US" w:eastAsia="zh-CN"/>
        </w:rPr>
        <w:t>中文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bCs/>
          <w:szCs w:val="21"/>
          <w:lang w:val="en-US" w:eastAsia="zh-CN"/>
        </w:rPr>
      </w:pPr>
      <w:r>
        <w:rPr>
          <w:rFonts w:hint="eastAsia" w:ascii="宋体" w:hAnsi="宋体" w:eastAsia="宋体" w:cs="宋体"/>
          <w:bCs/>
          <w:szCs w:val="21"/>
          <w:lang w:val="en-US" w:eastAsia="zh-CN"/>
        </w:rPr>
        <w:t>英文</w:t>
      </w:r>
    </w:p>
    <w:p>
      <w:pPr>
        <w:pStyle w:val="3"/>
        <w:keepNext/>
        <w:keepLines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00" w:lineRule="auto"/>
        <w:ind w:firstLine="422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课程目标</w:t>
      </w:r>
    </w:p>
    <w:p>
      <w:pPr>
        <w:numPr>
          <w:numId w:val="0"/>
        </w:numPr>
        <w:rPr>
          <w:rFonts w:hint="default" w:ascii="宋体" w:hAnsi="宋体" w:eastAsia="宋体" w:cs="宋体"/>
          <w:bCs/>
          <w:szCs w:val="21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  <w:r>
        <w:rPr>
          <w:rFonts w:hint="eastAsia" w:ascii="宋体" w:hAnsi="宋体" w:eastAsia="宋体" w:cs="宋体"/>
          <w:bCs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bCs/>
          <w:szCs w:val="21"/>
          <w:highlight w:val="yellow"/>
          <w:lang w:val="en-US" w:eastAsia="zh-CN"/>
        </w:rPr>
        <w:t xml:space="preserve">  指课程的所有目标（含课程思政目标），个别课程目标可以不用于计算达成度。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bCs/>
          <w:szCs w:val="21"/>
          <w:lang w:val="en-US" w:eastAsia="zh-CN"/>
        </w:rPr>
      </w:pPr>
      <w:bookmarkStart w:id="0" w:name="_Hlk50212815"/>
      <w:r>
        <w:rPr>
          <w:rFonts w:hint="eastAsia" w:ascii="宋体" w:hAnsi="宋体" w:eastAsia="宋体" w:cs="宋体"/>
          <w:bCs/>
          <w:szCs w:val="21"/>
          <w:lang w:val="en-US" w:eastAsia="zh-CN"/>
        </w:rPr>
        <w:t>课程目标1：×××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bCs/>
          <w:szCs w:val="21"/>
          <w:lang w:val="en-US" w:eastAsia="zh-CN"/>
        </w:rPr>
      </w:pPr>
      <w:r>
        <w:rPr>
          <w:rFonts w:hint="eastAsia" w:ascii="宋体" w:hAnsi="宋体" w:eastAsia="宋体" w:cs="宋体"/>
          <w:bCs/>
          <w:szCs w:val="21"/>
          <w:lang w:val="en-US" w:eastAsia="zh-CN"/>
        </w:rPr>
        <w:t>课程目标2：×××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bCs/>
          <w:szCs w:val="21"/>
          <w:lang w:val="en-US" w:eastAsia="zh-CN"/>
        </w:rPr>
      </w:pPr>
      <w:r>
        <w:rPr>
          <w:rFonts w:hint="eastAsia" w:ascii="宋体" w:hAnsi="宋体" w:eastAsia="宋体" w:cs="宋体"/>
          <w:bCs/>
          <w:szCs w:val="21"/>
          <w:lang w:val="en-US" w:eastAsia="zh-CN"/>
        </w:rPr>
        <w:t>课程目标3：</w:t>
      </w:r>
      <w:bookmarkEnd w:id="0"/>
      <w:r>
        <w:rPr>
          <w:rFonts w:hint="eastAsia" w:ascii="宋体" w:hAnsi="宋体" w:eastAsia="宋体" w:cs="宋体"/>
          <w:bCs/>
          <w:szCs w:val="21"/>
          <w:lang w:val="en-US" w:eastAsia="zh-CN"/>
        </w:rPr>
        <w:t>×××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bCs/>
          <w:szCs w:val="21"/>
          <w:lang w:val="en-US" w:eastAsia="zh-CN"/>
        </w:rPr>
      </w:pPr>
      <w:r>
        <w:rPr>
          <w:rFonts w:hint="eastAsia" w:ascii="宋体" w:hAnsi="宋体" w:eastAsia="宋体" w:cs="宋体"/>
          <w:bCs/>
          <w:szCs w:val="21"/>
          <w:lang w:val="en-US" w:eastAsia="zh-CN"/>
        </w:rPr>
        <w:t>……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00" w:lineRule="auto"/>
        <w:ind w:firstLine="422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（三）课程目标和毕业要求的对应关系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bCs/>
          <w:szCs w:val="21"/>
          <w:lang w:val="en-US" w:eastAsia="zh-CN"/>
        </w:rPr>
      </w:pPr>
      <w:r>
        <w:rPr>
          <w:rFonts w:hint="eastAsia" w:ascii="宋体" w:hAnsi="宋体" w:eastAsia="宋体" w:cs="宋体"/>
          <w:bCs/>
          <w:szCs w:val="21"/>
          <w:lang w:val="en-US" w:eastAsia="zh-CN"/>
        </w:rPr>
        <w:t>（说明：根据培养方案矩阵图，查找自己课程对应的毕业要求二级指标点，课程目标要能支撑毕业要求指标点；</w:t>
      </w:r>
      <w:r>
        <w:rPr>
          <w:rFonts w:hint="eastAsia" w:ascii="宋体" w:hAnsi="宋体" w:eastAsia="宋体" w:cs="宋体"/>
          <w:b/>
          <w:bCs w:val="0"/>
          <w:szCs w:val="21"/>
          <w:highlight w:val="yellow"/>
          <w:lang w:val="en-US" w:eastAsia="zh-CN"/>
        </w:rPr>
        <w:t>专业任选课不做要求</w:t>
      </w:r>
      <w:r>
        <w:rPr>
          <w:rFonts w:hint="eastAsia" w:ascii="宋体" w:hAnsi="宋体" w:eastAsia="宋体" w:cs="宋体"/>
          <w:bCs/>
          <w:szCs w:val="21"/>
          <w:lang w:val="en-US" w:eastAsia="zh-CN"/>
        </w:rPr>
        <w:t>）</w:t>
      </w:r>
    </w:p>
    <w:tbl>
      <w:tblPr>
        <w:tblStyle w:val="17"/>
        <w:tblW w:w="83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4"/>
        <w:gridCol w:w="4311"/>
        <w:gridCol w:w="2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310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2"/>
                <w:szCs w:val="22"/>
              </w:rPr>
              <w:t>课程目标</w:t>
            </w:r>
          </w:p>
        </w:tc>
        <w:tc>
          <w:tcPr>
            <w:tcW w:w="4298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2"/>
                <w:szCs w:val="22"/>
              </w:rPr>
              <w:t>毕业要求指标点</w:t>
            </w:r>
          </w:p>
        </w:tc>
        <w:tc>
          <w:tcPr>
            <w:tcW w:w="2688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2"/>
                <w:szCs w:val="22"/>
              </w:rPr>
              <w:t>毕业要求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0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4298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sz w:val="18"/>
                <w:szCs w:val="18"/>
              </w:rPr>
              <w:t>×</w:t>
            </w:r>
            <w:r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  <w:t>-</w:t>
            </w:r>
            <w:r>
              <w:rPr>
                <w:rFonts w:hint="default" w:ascii="宋体" w:hAnsi="宋体" w:eastAsia="宋体" w:cs="宋体"/>
                <w:sz w:val="18"/>
                <w:szCs w:val="18"/>
              </w:rPr>
              <w:t>×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××××</w:t>
            </w:r>
          </w:p>
        </w:tc>
        <w:tc>
          <w:tcPr>
            <w:tcW w:w="2688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sz w:val="18"/>
                <w:szCs w:val="18"/>
              </w:rPr>
              <w:t>×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×××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0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4298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sz w:val="18"/>
                <w:szCs w:val="18"/>
              </w:rPr>
              <w:t>×</w:t>
            </w:r>
            <w:r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  <w:t>-</w:t>
            </w:r>
            <w:r>
              <w:rPr>
                <w:rFonts w:hint="default" w:ascii="宋体" w:hAnsi="宋体" w:eastAsia="宋体" w:cs="宋体"/>
                <w:sz w:val="18"/>
                <w:szCs w:val="18"/>
              </w:rPr>
              <w:t>×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××××</w:t>
            </w:r>
          </w:p>
        </w:tc>
        <w:tc>
          <w:tcPr>
            <w:tcW w:w="2688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sz w:val="18"/>
                <w:szCs w:val="18"/>
              </w:rPr>
              <w:t>×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×××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0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</w:t>
            </w:r>
          </w:p>
        </w:tc>
        <w:tc>
          <w:tcPr>
            <w:tcW w:w="4298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sz w:val="18"/>
                <w:szCs w:val="18"/>
              </w:rPr>
              <w:t>×</w:t>
            </w:r>
            <w:r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  <w:t>-</w:t>
            </w:r>
            <w:r>
              <w:rPr>
                <w:rFonts w:hint="default" w:ascii="宋体" w:hAnsi="宋体" w:eastAsia="宋体" w:cs="宋体"/>
                <w:sz w:val="18"/>
                <w:szCs w:val="18"/>
              </w:rPr>
              <w:t>×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××××</w:t>
            </w:r>
          </w:p>
        </w:tc>
        <w:tc>
          <w:tcPr>
            <w:tcW w:w="2688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sz w:val="18"/>
                <w:szCs w:val="18"/>
              </w:rPr>
              <w:t>×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×××</w:t>
            </w:r>
          </w:p>
        </w:tc>
      </w:tr>
    </w:tbl>
    <w:p>
      <w:pPr>
        <w:pStyle w:val="2"/>
        <w:keepNext/>
        <w:keepLines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00" w:lineRule="auto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教学内容、要求与学时分配</w:t>
      </w:r>
    </w:p>
    <w:p>
      <w:pPr>
        <w:numPr>
          <w:numId w:val="0"/>
        </w:numPr>
        <w:rPr>
          <w:rFonts w:hint="default"/>
          <w:lang w:val="en-US" w:eastAsia="zh-CN"/>
        </w:rPr>
      </w:pPr>
      <w:r>
        <w:rPr>
          <w:rFonts w:hint="eastAsia" w:ascii="宋体" w:hAnsi="宋体" w:eastAsia="宋体" w:cs="宋体"/>
          <w:bCs/>
          <w:szCs w:val="21"/>
          <w:highlight w:val="yellow"/>
          <w:lang w:val="en-US" w:eastAsia="zh-CN"/>
        </w:rPr>
        <w:t>（在承载课程思政目标的有关章节的教学内容中明确课程思政融入点，阐述预期学习成果，不承担课程思政目标的章节中无需填写。）</w:t>
      </w:r>
    </w:p>
    <w:tbl>
      <w:tblPr>
        <w:tblStyle w:val="17"/>
        <w:tblW w:w="83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7"/>
        <w:gridCol w:w="1976"/>
        <w:gridCol w:w="1837"/>
        <w:gridCol w:w="389"/>
        <w:gridCol w:w="1579"/>
        <w:gridCol w:w="9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  <w:jc w:val="center"/>
        </w:trPr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教学内容</w:t>
            </w:r>
          </w:p>
        </w:tc>
        <w:tc>
          <w:tcPr>
            <w:tcW w:w="19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预期学习成果</w:t>
            </w: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重点、难点</w:t>
            </w:r>
          </w:p>
        </w:tc>
        <w:tc>
          <w:tcPr>
            <w:tcW w:w="3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学时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教学方式（讲授、实验、上机、讨论）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支撑课程目标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  <w:jc w:val="center"/>
        </w:trPr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第一章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×××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（1）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（2）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（3）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180" w:firstLineChars="100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yellow"/>
                <w:lang w:val="en-US" w:eastAsia="zh-CN"/>
              </w:rPr>
              <w:t>思政融入点：</w:t>
            </w:r>
          </w:p>
        </w:tc>
        <w:tc>
          <w:tcPr>
            <w:tcW w:w="19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×××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×××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重点：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left"/>
              <w:textAlignment w:val="auto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难点：</w:t>
            </w:r>
          </w:p>
        </w:tc>
        <w:tc>
          <w:tcPr>
            <w:tcW w:w="3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8" w:hRule="atLeast"/>
          <w:jc w:val="center"/>
        </w:trPr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第二章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×××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（1）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（2）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（3）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yellow"/>
                <w:lang w:val="en-US" w:eastAsia="zh-CN"/>
              </w:rPr>
              <w:t>思政融入点：</w:t>
            </w:r>
          </w:p>
        </w:tc>
        <w:tc>
          <w:tcPr>
            <w:tcW w:w="19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×××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×××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×××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重点：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难点：</w:t>
            </w:r>
          </w:p>
        </w:tc>
        <w:tc>
          <w:tcPr>
            <w:tcW w:w="3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8" w:hRule="atLeast"/>
          <w:jc w:val="center"/>
        </w:trPr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第三章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×××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（1）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（2）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（3）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180" w:firstLineChars="100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yellow"/>
                <w:lang w:val="en-US" w:eastAsia="zh-CN"/>
              </w:rPr>
              <w:t>思政融入点：</w:t>
            </w:r>
          </w:p>
        </w:tc>
        <w:tc>
          <w:tcPr>
            <w:tcW w:w="19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重点：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难点：</w:t>
            </w:r>
          </w:p>
        </w:tc>
        <w:tc>
          <w:tcPr>
            <w:tcW w:w="3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8" w:hRule="atLeast"/>
          <w:jc w:val="center"/>
        </w:trPr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……</w:t>
            </w:r>
          </w:p>
        </w:tc>
        <w:tc>
          <w:tcPr>
            <w:tcW w:w="19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</w:tbl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00" w:lineRule="auto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四、课程考核评价方式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bCs/>
          <w:szCs w:val="21"/>
          <w:lang w:val="en-US" w:eastAsia="zh-CN"/>
        </w:rPr>
      </w:pPr>
      <w:r>
        <w:rPr>
          <w:rFonts w:hint="eastAsia" w:ascii="宋体" w:hAnsi="宋体" w:eastAsia="宋体" w:cs="宋体"/>
          <w:bCs/>
          <w:szCs w:val="21"/>
          <w:lang w:val="en-US" w:eastAsia="zh-CN"/>
        </w:rPr>
        <w:t>考核以课程目标的达成度为主要目的，以检查学生对各知识点的掌握程度和应用能力为重要内容。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00" w:lineRule="auto"/>
        <w:ind w:firstLine="422" w:firstLineChars="200"/>
        <w:textAlignment w:val="auto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（一）考核方式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bCs/>
          <w:szCs w:val="21"/>
          <w:lang w:val="en-US" w:eastAsia="zh-CN"/>
        </w:rPr>
      </w:pPr>
      <w:r>
        <w:rPr>
          <w:rFonts w:hint="eastAsia" w:ascii="宋体" w:hAnsi="宋体" w:eastAsia="宋体" w:cs="宋体"/>
          <w:bCs/>
          <w:szCs w:val="21"/>
          <w:lang w:val="en-US" w:eastAsia="zh-CN"/>
        </w:rPr>
        <w:t>考核方式有闭卷笔试、开卷笔试、口试、论文、调研报告以及计算机或网络上机考等。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bCs/>
          <w:szCs w:val="21"/>
          <w:lang w:val="en-US" w:eastAsia="zh-CN"/>
        </w:rPr>
      </w:pPr>
      <w:r>
        <w:rPr>
          <w:rFonts w:hint="eastAsia" w:ascii="宋体" w:hAnsi="宋体" w:eastAsia="宋体" w:cs="宋体"/>
          <w:bCs/>
          <w:szCs w:val="21"/>
          <w:lang w:val="en-US" w:eastAsia="zh-CN"/>
        </w:rPr>
        <w:t>考试课程成绩一般由期末成绩和平时成绩构成。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00" w:lineRule="auto"/>
        <w:ind w:firstLine="422" w:firstLineChars="200"/>
        <w:textAlignment w:val="auto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（二）课程成绩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bCs/>
          <w:szCs w:val="21"/>
          <w:lang w:val="en-US" w:eastAsia="zh-CN"/>
        </w:rPr>
      </w:pPr>
      <w:r>
        <w:rPr>
          <w:rFonts w:hint="eastAsia" w:ascii="宋体" w:hAnsi="宋体" w:eastAsia="宋体" w:cs="宋体"/>
          <w:bCs/>
          <w:szCs w:val="21"/>
          <w:lang w:val="en-US" w:eastAsia="zh-CN"/>
        </w:rPr>
        <w:t>平时成绩主要根据学生平时学习态度、听课、作业、课堂讨论、教学参观、平时测验等情况综合评定。平时成绩占课程考核成绩的比例一般以30%-60%为宜，一些含有实验、实践性环节很强的课程可适当增加平时成绩的比例，但须对平时成绩的评定明确要求，不可降低学习过程的评定标准。</w:t>
      </w:r>
    </w:p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00" w:lineRule="auto"/>
        <w:ind w:firstLine="422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1.考核环节及说明</w:t>
      </w:r>
    </w:p>
    <w:tbl>
      <w:tblPr>
        <w:tblStyle w:val="17"/>
        <w:tblW w:w="83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6"/>
        <w:gridCol w:w="7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成绩构成</w:t>
            </w:r>
          </w:p>
        </w:tc>
        <w:tc>
          <w:tcPr>
            <w:tcW w:w="72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考核说明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atLeast"/>
          <w:jc w:val="center"/>
        </w:trPr>
        <w:tc>
          <w:tcPr>
            <w:tcW w:w="10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平时成绩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28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left"/>
              <w:textAlignment w:val="auto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（1）平时成绩满分为</w:t>
            </w:r>
            <w:r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  <w:t>××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分，占总成绩的</w:t>
            </w:r>
            <w:r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  <w:t>××%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（2）针对平时成绩对应的课程目标，由作业、测验、实验、课堂表现等部分构成，各部分占比及评分标准由教师根据实际情况决定。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9" w:hRule="atLeast"/>
          <w:jc w:val="center"/>
        </w:trPr>
        <w:tc>
          <w:tcPr>
            <w:tcW w:w="103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期末考试</w:t>
            </w:r>
          </w:p>
        </w:tc>
        <w:tc>
          <w:tcPr>
            <w:tcW w:w="728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（1）考试方式及占比：采用闭卷（或</w:t>
            </w:r>
            <w:r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  <w:t>××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）笔试，考试成绩100分，占课程考核成绩的</w:t>
            </w:r>
            <w:r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  <w:t>××%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（2）评定依据：考试成绩的评定根据试卷参考答案和评分标准进行。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（3）考试题型：可以包含单项选择题、多项选择题、填空题、简答题、计算题和设计题。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left"/>
              <w:textAlignment w:val="auto"/>
              <w:rPr>
                <w:rFonts w:hint="default" w:ascii="宋体" w:hAnsi="宋体" w:cs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（4）考试内容：针对期末考试对应的课程目标。</w:t>
            </w:r>
          </w:p>
        </w:tc>
      </w:tr>
    </w:tbl>
    <w:p>
      <w:pPr>
        <w:widowControl/>
        <w:autoSpaceDN w:val="0"/>
        <w:spacing w:line="360" w:lineRule="auto"/>
        <w:ind w:firstLine="422" w:firstLineChars="200"/>
        <w:jc w:val="both"/>
        <w:outlineLvl w:val="2"/>
        <w:rPr>
          <w:rFonts w:ascii="宋体" w:hAnsi="宋体" w:eastAsia="宋体" w:cs="宋体"/>
          <w:b/>
          <w:szCs w:val="21"/>
        </w:rPr>
      </w:pPr>
      <w:r>
        <w:rPr>
          <w:rFonts w:hint="eastAsia" w:ascii="宋体" w:hAnsi="宋体" w:eastAsia="宋体" w:cs="宋体"/>
          <w:b/>
          <w:szCs w:val="21"/>
          <w:lang w:val="en-US" w:eastAsia="zh-CN"/>
        </w:rPr>
        <w:t>2.</w:t>
      </w:r>
      <w:r>
        <w:rPr>
          <w:rFonts w:hint="eastAsia" w:ascii="宋体" w:hAnsi="宋体" w:eastAsia="宋体" w:cs="宋体"/>
          <w:b/>
          <w:szCs w:val="21"/>
        </w:rPr>
        <w:t>考核与评价方式</w:t>
      </w:r>
    </w:p>
    <w:tbl>
      <w:tblPr>
        <w:tblStyle w:val="16"/>
        <w:tblW w:w="832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9"/>
        <w:gridCol w:w="980"/>
        <w:gridCol w:w="980"/>
        <w:gridCol w:w="980"/>
        <w:gridCol w:w="980"/>
        <w:gridCol w:w="981"/>
        <w:gridCol w:w="981"/>
        <w:gridCol w:w="9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  <w:jc w:val="center"/>
        </w:trPr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课程目标</w:t>
            </w:r>
          </w:p>
        </w:tc>
        <w:tc>
          <w:tcPr>
            <w:tcW w:w="90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成绩比例（平时成绩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××%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+期末成绩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××%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）</w:t>
            </w:r>
          </w:p>
        </w:tc>
        <w:tc>
          <w:tcPr>
            <w:tcW w:w="9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合计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3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0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平时成绩（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××%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）</w:t>
            </w:r>
          </w:p>
        </w:tc>
        <w:tc>
          <w:tcPr>
            <w:tcW w:w="9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  <w:t>期末成绩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（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××%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）</w:t>
            </w: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  <w:jc w:val="center"/>
        </w:trPr>
        <w:tc>
          <w:tcPr>
            <w:tcW w:w="13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作业</w:t>
            </w:r>
          </w:p>
          <w:p>
            <w:pPr>
              <w:widowControl/>
              <w:autoSpaceDN w:val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(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××%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)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  <w:t>测验</w:t>
            </w:r>
          </w:p>
          <w:p>
            <w:pPr>
              <w:widowControl/>
              <w:autoSpaceDN w:val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(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××%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)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  <w:t>实验</w:t>
            </w:r>
          </w:p>
          <w:p>
            <w:pPr>
              <w:widowControl/>
              <w:autoSpaceDN w:val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(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××%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)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  <w:t>课堂表现</w:t>
            </w:r>
          </w:p>
          <w:p>
            <w:pPr>
              <w:widowControl/>
              <w:autoSpaceDN w:val="0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(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××%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)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  <w:t>……</w:t>
            </w: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合计(成绩构成）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100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  <w:t>%</w:t>
            </w:r>
          </w:p>
        </w:tc>
      </w:tr>
    </w:tbl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00" w:lineRule="auto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五、教学方法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bCs/>
          <w:szCs w:val="21"/>
          <w:lang w:val="en-US" w:eastAsia="zh-CN"/>
        </w:rPr>
      </w:pPr>
      <w:r>
        <w:rPr>
          <w:rFonts w:hint="eastAsia" w:ascii="宋体" w:hAnsi="宋体" w:eastAsia="宋体" w:cs="宋体"/>
          <w:bCs/>
          <w:szCs w:val="21"/>
          <w:lang w:val="en-US" w:eastAsia="zh-CN"/>
        </w:rPr>
        <w:t>写明本课程教学所采用的教学方法（如讨论式、案例式、研究式、在线学习、翻转课堂、混合式教学等）。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00" w:lineRule="auto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六、参考材料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ind w:firstLine="420" w:firstLineChars="200"/>
        <w:jc w:val="left"/>
        <w:textAlignment w:val="auto"/>
        <w:rPr>
          <w:rFonts w:hint="default" w:ascii="宋体" w:hAnsi="宋体" w:eastAsia="宋体" w:cs="宋体"/>
          <w:bCs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Cs/>
          <w:szCs w:val="21"/>
          <w:highlight w:val="none"/>
          <w:lang w:val="en-US" w:eastAsia="zh-CN"/>
        </w:rPr>
        <w:t>线上：线上资源及学习平台等</w:t>
      </w:r>
      <w:r>
        <w:rPr>
          <w:rFonts w:hint="eastAsia" w:ascii="宋体" w:hAnsi="宋体" w:eastAsia="宋体" w:cs="宋体"/>
          <w:bCs/>
          <w:szCs w:val="21"/>
          <w:highlight w:val="yellow"/>
          <w:lang w:val="en-US" w:eastAsia="zh-CN"/>
        </w:rPr>
        <w:t>（如无线上资源可不填写）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ind w:firstLine="420" w:firstLineChars="200"/>
        <w:jc w:val="left"/>
        <w:textAlignment w:val="auto"/>
        <w:rPr>
          <w:rFonts w:hint="default" w:ascii="宋体" w:hAnsi="宋体" w:eastAsia="宋体" w:cs="宋体"/>
          <w:bCs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Cs/>
          <w:szCs w:val="21"/>
          <w:highlight w:val="none"/>
          <w:lang w:val="en-US" w:eastAsia="zh-CN"/>
        </w:rPr>
        <w:t>格式： 资源或平台名：网址。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bCs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Cs/>
          <w:szCs w:val="21"/>
          <w:highlight w:val="none"/>
          <w:lang w:val="en-US" w:eastAsia="zh-CN"/>
        </w:rPr>
        <w:t>线下：参考教材、阅读书目等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bCs/>
          <w:szCs w:val="21"/>
          <w:lang w:val="en-US" w:eastAsia="zh-CN"/>
        </w:rPr>
      </w:pPr>
      <w:r>
        <w:rPr>
          <w:rFonts w:hint="eastAsia" w:ascii="宋体" w:hAnsi="宋体" w:eastAsia="宋体" w:cs="宋体"/>
          <w:bCs/>
          <w:szCs w:val="21"/>
          <w:lang w:val="en-US" w:eastAsia="zh-CN"/>
        </w:rPr>
        <w:t>格式：序号、教材或参考书名称、作者（或编者、译者等）、出版社、出版年月、版次。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ind w:firstLine="420" w:firstLineChars="200"/>
        <w:jc w:val="left"/>
        <w:textAlignment w:val="auto"/>
        <w:rPr>
          <w:rFonts w:ascii="Times New Roman" w:hAnsi="Times New Roman" w:eastAsia="宋体" w:cs="Times New Roman"/>
          <w:szCs w:val="21"/>
        </w:rPr>
      </w:pPr>
      <w:r>
        <w:rPr>
          <w:rFonts w:hint="eastAsia" w:ascii="宋体" w:hAnsi="宋体" w:eastAsia="宋体" w:cs="宋体"/>
          <w:bCs/>
          <w:szCs w:val="21"/>
          <w:lang w:val="en-US" w:eastAsia="zh-CN"/>
        </w:rPr>
        <w:t>例：1.康华光，《电子技术基础》（模拟部分），高等教育出版社，2006年1月、第5版</w:t>
      </w:r>
    </w:p>
    <w:p>
      <w:pPr>
        <w:rPr>
          <w:rFonts w:ascii="Times New Roman" w:hAnsi="Times New Roman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60" w:lineRule="auto"/>
        <w:ind w:left="5953" w:leftChars="2835" w:right="-341"/>
        <w:textAlignment w:val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主撰人：xxx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50" w:line="360" w:lineRule="auto"/>
        <w:ind w:left="5953" w:leftChars="2835" w:right="-341"/>
        <w:textAlignment w:val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审核人：xxx</w:t>
      </w:r>
      <w:r>
        <w:rPr>
          <w:rFonts w:hint="eastAsia" w:ascii="宋体" w:hAnsi="宋体" w:eastAsia="宋体" w:cs="宋体"/>
          <w:kern w:val="0"/>
          <w:szCs w:val="21"/>
        </w:rPr>
        <w:t>、xxx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50" w:line="360" w:lineRule="auto"/>
        <w:ind w:left="5953" w:leftChars="2835" w:right="-341"/>
        <w:textAlignment w:val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英文校对：xxx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50" w:line="360" w:lineRule="auto"/>
        <w:ind w:left="5953" w:leftChars="2835" w:right="-341"/>
        <w:textAlignment w:val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教学副院长：xxx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50" w:line="360" w:lineRule="auto"/>
        <w:ind w:left="5953" w:leftChars="2835" w:right="-341"/>
        <w:textAlignment w:val="auto"/>
        <w:rPr>
          <w:rFonts w:ascii="宋体" w:hAnsi="宋体" w:eastAsia="宋体" w:cs="宋体"/>
          <w:bCs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日  期：</w:t>
      </w:r>
      <w:r>
        <w:rPr>
          <w:rFonts w:ascii="Times New Roman" w:hAnsi="Times New Roman" w:eastAsia="宋体" w:cs="Times New Roman"/>
          <w:kern w:val="0"/>
          <w:szCs w:val="21"/>
        </w:rPr>
        <w:t>202</w:t>
      </w:r>
      <w:r>
        <w:rPr>
          <w:rFonts w:hint="eastAsia" w:ascii="Times New Roman" w:hAnsi="Times New Roman" w:eastAsia="宋体" w:cs="Times New Roman"/>
          <w:kern w:val="0"/>
          <w:szCs w:val="21"/>
          <w:lang w:val="en-US" w:eastAsia="zh-CN"/>
        </w:rPr>
        <w:t>2</w:t>
      </w:r>
      <w:r>
        <w:rPr>
          <w:rFonts w:ascii="Times New Roman" w:hAnsi="Times New Roman" w:eastAsia="宋体" w:cs="Times New Roman"/>
          <w:kern w:val="0"/>
          <w:szCs w:val="21"/>
        </w:rPr>
        <w:t>年</w:t>
      </w:r>
      <w:r>
        <w:rPr>
          <w:rFonts w:hint="eastAsia" w:ascii="Times New Roman" w:hAnsi="Times New Roman" w:eastAsia="宋体" w:cs="Times New Roman"/>
          <w:kern w:val="0"/>
          <w:szCs w:val="21"/>
        </w:rPr>
        <w:t>x</w:t>
      </w:r>
      <w:r>
        <w:rPr>
          <w:rFonts w:ascii="Times New Roman" w:hAnsi="Times New Roman" w:eastAsia="宋体" w:cs="Times New Roman"/>
          <w:kern w:val="0"/>
          <w:szCs w:val="21"/>
        </w:rPr>
        <w:t>月</w:t>
      </w:r>
      <w:r>
        <w:rPr>
          <w:rFonts w:hint="eastAsia" w:ascii="Times New Roman" w:hAnsi="Times New Roman" w:eastAsia="宋体" w:cs="Times New Roman"/>
          <w:kern w:val="0"/>
          <w:szCs w:val="21"/>
        </w:rPr>
        <w:t>xx</w:t>
      </w:r>
      <w:r>
        <w:rPr>
          <w:rFonts w:ascii="Times New Roman" w:hAnsi="Times New Roman" w:eastAsia="宋体" w:cs="Times New Roman"/>
          <w:kern w:val="0"/>
          <w:szCs w:val="21"/>
        </w:rPr>
        <w:t>日</w:t>
      </w:r>
    </w:p>
    <w:p>
      <w:pPr>
        <w:widowControl/>
        <w:adjustRightInd w:val="0"/>
        <w:snapToGrid w:val="0"/>
        <w:spacing w:line="360" w:lineRule="exact"/>
        <w:ind w:left="4960" w:leftChars="2362" w:right="480"/>
        <w:jc w:val="center"/>
        <w:rPr>
          <w:rFonts w:ascii="宋体" w:hAnsi="宋体" w:eastAsia="宋体" w:cs="宋体"/>
          <w:kern w:val="0"/>
          <w:szCs w:val="21"/>
        </w:rPr>
      </w:pPr>
    </w:p>
    <w:p>
      <w:pPr>
        <w:widowControl/>
        <w:adjustRightInd w:val="0"/>
        <w:snapToGrid w:val="0"/>
        <w:spacing w:line="400" w:lineRule="exact"/>
        <w:jc w:val="right"/>
        <w:rPr>
          <w:rFonts w:ascii="宋体" w:hAnsi="宋体" w:eastAsia="宋体" w:cs="宋体"/>
          <w:kern w:val="0"/>
          <w:sz w:val="24"/>
        </w:rPr>
      </w:pPr>
    </w:p>
    <w:p>
      <w:pPr>
        <w:rPr>
          <w:rFonts w:ascii="Times New Roman" w:hAnsi="Times New Roman"/>
          <w:b/>
          <w:bCs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00" w:lineRule="auto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附件：各类考核与评价标准表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bCs/>
          <w:szCs w:val="21"/>
          <w:lang w:val="en-US" w:eastAsia="zh-CN"/>
        </w:rPr>
      </w:pPr>
      <w:r>
        <w:rPr>
          <w:rFonts w:hint="eastAsia" w:ascii="宋体" w:hAnsi="宋体" w:eastAsia="宋体" w:cs="宋体"/>
          <w:bCs/>
          <w:szCs w:val="21"/>
          <w:lang w:val="en-US" w:eastAsia="zh-CN"/>
        </w:rPr>
        <w:t>考核方式里有几种类型，就写几种评分标准，参考如下：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line="300" w:lineRule="auto"/>
        <w:ind w:firstLine="422" w:firstLineChars="200"/>
        <w:jc w:val="left"/>
        <w:textAlignment w:val="auto"/>
        <w:rPr>
          <w:rFonts w:hint="eastAsia" w:ascii="宋体" w:hAnsi="宋体" w:eastAsia="宋体" w:cs="宋体"/>
          <w:b/>
          <w:bCs w:val="0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Cs w:val="21"/>
          <w:lang w:val="en-US" w:eastAsia="zh-CN"/>
        </w:rPr>
        <w:t>1.×××评分标准</w:t>
      </w:r>
    </w:p>
    <w:tbl>
      <w:tblPr>
        <w:tblStyle w:val="17"/>
        <w:tblW w:w="83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9"/>
        <w:gridCol w:w="1531"/>
        <w:gridCol w:w="1375"/>
        <w:gridCol w:w="1375"/>
        <w:gridCol w:w="1375"/>
        <w:gridCol w:w="13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  <w:jc w:val="center"/>
        </w:trPr>
        <w:tc>
          <w:tcPr>
            <w:tcW w:w="13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34290</wp:posOffset>
                      </wp:positionV>
                      <wp:extent cx="847725" cy="561975"/>
                      <wp:effectExtent l="2540" t="3810" r="13335" b="5715"/>
                      <wp:wrapNone/>
                      <wp:docPr id="3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47725" cy="5619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000000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5pt;margin-top:2.7pt;height:44.25pt;width:66.75pt;z-index:251659264;mso-width-relative:page;mso-height-relative:page;" filled="f" stroked="t" coordsize="21600,21600" o:gfxdata="UEsDBAoAAAAAAIdO4kAAAAAAAAAAAAAAAAAEAAAAZHJzL1BLAwQUAAAACACHTuJAQNUwG9cAAAAI&#10;AQAADwAAAGRycy9kb3ducmV2LnhtbE2PvU7DQBCEeyTe4bRINFFyZ5sgYrxOAbijIYBoN/ZiW/j2&#10;HN/lB56eSwXlaEYz3xTrkx3UgSffO0FIFgYUS+2aXlqEt9dqfgfKB5KGBieM8M0e1uXlRUF5447y&#10;wodNaFUsEZ8TQhfCmGvt644t+YUbWaL36SZLIcqp1c1Ex1huB50ac6st9RIXOhr5oeP6a7O3CL56&#10;5131M6tn5iNrHae7x+cnQry+Ssw9qMCn8BeGM35EhzIybd1eGq8GhHli4peAsLwBdfbTbAlqi7DK&#10;VqDLQv8/UP4CUEsDBBQAAAAIAIdO4kBfRV/e+QEAAOUDAAAOAAAAZHJzL2Uyb0RvYy54bWytU0tu&#10;2zAQ3RfoHQjua9lOHceC5SxipJt+DLQ9wJiiLAL8gcNY9iV6gQLdtasuu89tmh6jQ0px03STRbWg&#10;5sN5M+9ptLw8GM32MqBytuKT0ZgzaYWrld1V/OOH6xcXnGEEW4N2Vlb8KJFfrp4/W3a+lFPXOl3L&#10;wAjEYtn5ircx+rIoULTSAI6cl5aSjQsGIrlhV9QBOkI3upiOx+dF50LtgxMSkaLrPskHxPAUQNc0&#10;Ssi1EzdG2tijBqkhEiVslUe+ytM2jRTxXdOgjExXnJjGfFITsrfpLFZLKHcBfKvEMAI8ZYRHnAwo&#10;S01PUGuIwG6C+gfKKBEcuiaOhDNFTyQrQiwm40favG/By8yFpEZ/Eh3/H6x4u98EpuqKn3FmwdAH&#10;v/v84+enr79uv9B59/0bO0sidR5LuntlN2Hw0G9CYnxogklv4sIOWdjjSVh5iExQ8OLlfD6dcSYo&#10;NTufLOazhFn8KfYB4yvpDEtGxbWyiTeUsH+Nsb96fyWFrbtWWlMcSm1ZV/HFLMMD7WNDe0CdjCdO&#10;aHecgd7RoosYMiI6repUnYox7LZXOrA9pPXIT3+phVr20cWMwv2aIMQ3ru7Dk/F9nFgMMJnRX/hp&#10;5jVg29fk1EBc29Rf5g0dKCaJe1GTtXX1MWtdJI++fkYfNjWt10Of7Id/5+o3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QNUwG9cAAAAIAQAADwAAAAAAAAABACAAAAAiAAAAZHJzL2Rvd25yZXYueG1s&#10;UEsBAhQAFAAAAAgAh07iQF9FX975AQAA5QMAAA4AAAAAAAAAAQAgAAAAJgEAAGRycy9lMm9Eb2Mu&#10;eG1sUEsFBgAAAAAGAAYAWQEAAJE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t>成绩</w:t>
            </w:r>
          </w:p>
          <w:p>
            <w:pPr>
              <w:ind w:firstLine="540" w:firstLineChars="30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t>课程目标</w:t>
            </w:r>
          </w:p>
        </w:tc>
        <w:tc>
          <w:tcPr>
            <w:tcW w:w="1566" w:type="dxa"/>
            <w:vAlign w:val="center"/>
          </w:tcPr>
          <w:p>
            <w:pPr>
              <w:ind w:firstLine="180" w:firstLineChars="10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t>优秀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t>（100-90分）</w:t>
            </w: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t>良好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t>（89-80分）</w:t>
            </w: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t>中等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t>（79-70分）</w:t>
            </w: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t>及格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t>（69-60分）</w:t>
            </w: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t>不及格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t>（&lt;60分）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3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t>课程目标1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t>（××%）</w:t>
            </w:r>
          </w:p>
        </w:tc>
        <w:tc>
          <w:tcPr>
            <w:tcW w:w="1566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0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0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0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3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t>课程目标2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t>（××%）</w:t>
            </w:r>
          </w:p>
        </w:tc>
        <w:tc>
          <w:tcPr>
            <w:tcW w:w="1566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05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05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05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97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3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......</w:t>
            </w:r>
          </w:p>
        </w:tc>
        <w:tc>
          <w:tcPr>
            <w:tcW w:w="1566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05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05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05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97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line="300" w:lineRule="auto"/>
        <w:ind w:firstLine="422" w:firstLineChars="200"/>
        <w:jc w:val="left"/>
        <w:textAlignment w:val="auto"/>
        <w:rPr>
          <w:rFonts w:hint="eastAsia" w:ascii="宋体" w:hAnsi="宋体" w:eastAsia="宋体" w:cs="宋体"/>
          <w:b/>
          <w:bCs w:val="0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Cs w:val="21"/>
          <w:lang w:val="en-US" w:eastAsia="zh-CN"/>
        </w:rPr>
        <w:t xml:space="preserve"> 2.×××评价标准</w:t>
      </w:r>
    </w:p>
    <w:tbl>
      <w:tblPr>
        <w:tblStyle w:val="17"/>
        <w:tblW w:w="83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1530"/>
        <w:gridCol w:w="1374"/>
        <w:gridCol w:w="1374"/>
        <w:gridCol w:w="1374"/>
        <w:gridCol w:w="13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  <w:jc w:val="center"/>
        </w:trPr>
        <w:tc>
          <w:tcPr>
            <w:tcW w:w="13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19685</wp:posOffset>
                      </wp:positionV>
                      <wp:extent cx="838200" cy="590550"/>
                      <wp:effectExtent l="2540" t="3810" r="10160" b="15240"/>
                      <wp:wrapNone/>
                      <wp:docPr id="4" name="直接连接符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38200" cy="590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000000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3.15pt;margin-top:1.55pt;height:46.5pt;width:66pt;z-index:251660288;mso-width-relative:page;mso-height-relative:page;" filled="f" stroked="t" coordsize="21600,21600" o:gfxdata="UEsDBAoAAAAAAIdO4kAAAAAAAAAAAAAAAAAEAAAAZHJzL1BLAwQUAAAACACHTuJAejL3atUAAAAH&#10;AQAADwAAAGRycy9kb3ducmV2LnhtbE2OTU/DMBBE70j8B2uRuFStnUSkEOL0AOTGhQLqdRsvSUS8&#10;TmP3A3497qkcRzN688rVyQ7iQJPvHWtIFgoEceNMz62Gj/d6fg/CB2SDg2PS8EMeVtX1VYmFcUd+&#10;o8M6tCJC2BeooQthLKT0TUcW/cKNxLH7cpPFEOPUSjPhMcLtIFOlcmmx5/jQ4UhPHTXf673V4OtP&#10;2tW/s2amNlnrKN09v76g1rc3iXoEEegULmM460d1qKLT1u3ZeDFomOdZXGrIEhDnOr1bgthqeMgT&#10;kFUp//tXf1BLAwQUAAAACACHTuJAbP6A7PsBAADlAwAADgAAAGRycy9lMm9Eb2MueG1srVPNjtMw&#10;EL4j8Q6W7zRp2aA2arqHrZYLP5WAB3AdO7HkP3m8TfsSvAASNzhx5M7bsDwGYydbluWyB3pwZ8Yz&#10;38z3ebK+PBpNDiKAcrah81lJibDctcp2Df3w/vrZkhKIzLZMOysaehJALzdPn6wHX4uF651uRSAI&#10;YqEefEP7GH1dFMB7YRjMnBcWL6ULhkV0Q1e0gQ2IbnSxKMsXxeBC64PjAgCj2/GSTojhMYBOSsXF&#10;1vEbI2wcUYPQLCIl6JUHusnTSil4fCsliEh0Q5FpzCc2QXufzmKzZnUXmO8Vn0ZgjxnhASfDlMWm&#10;Z6gti4zcBPUPlFE8OHAyzrgzxUgkK4Is5uUDbd71zIvMBaUGfxYd/h8sf3PYBaLahl5QYpnBB7/9&#10;9P3nxy+/fnzG8/bbV3KRRBo81Jh7ZXdh8sDvQmJ8lMGkf+RCjlnY01lYcYyEY3D5fIlPTwnHq2pV&#10;VlUWvvhT7APEl8IZkoyGamUTb1azwyuI2BBT71JS2LprpXV+O23J0NBVtagQnuE+StwDNI1HTmA7&#10;SpjucNF5DBkRnFZtqk44ELr9lQ7kwNJ65N+Y1LNWjNFVheFxTYDF164dw/PyLo6jTTB5zL/w08xb&#10;Bv1Yk68SFJZom/qLvKETxSTxKGqy9q49Za2L5OHr57JpU9N63ffRvv91bn4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ejL3atUAAAAHAQAADwAAAAAAAAABACAAAAAiAAAAZHJzL2Rvd25yZXYueG1s&#10;UEsBAhQAFAAAAAgAh07iQGz+gOz7AQAA5QMAAA4AAAAAAAAAAQAgAAAAJAEAAGRycy9lMm9Eb2Mu&#10;eG1sUEsFBgAAAAAGAAYAWQEAAJE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t>成绩</w:t>
            </w:r>
          </w:p>
          <w:p>
            <w:pPr>
              <w:ind w:firstLine="540" w:firstLineChars="30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t>课程目标</w:t>
            </w:r>
          </w:p>
        </w:tc>
        <w:tc>
          <w:tcPr>
            <w:tcW w:w="1612" w:type="dxa"/>
            <w:vAlign w:val="center"/>
          </w:tcPr>
          <w:p>
            <w:pPr>
              <w:ind w:firstLine="180" w:firstLineChars="10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t>优秀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t>（100-90分）</w:t>
            </w: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t>良好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t>（89-80分）</w:t>
            </w: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t>中等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t>（79-70分）</w:t>
            </w: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t>及格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t>（69-60分）</w:t>
            </w: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t>不及格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t>（&lt;60分）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3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t>课程目标1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t>（××%）</w:t>
            </w:r>
          </w:p>
        </w:tc>
        <w:tc>
          <w:tcPr>
            <w:tcW w:w="1612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6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6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6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6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3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t>课程目标2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t>（××%）</w:t>
            </w:r>
          </w:p>
        </w:tc>
        <w:tc>
          <w:tcPr>
            <w:tcW w:w="1612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6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bookmarkStart w:id="1" w:name="_GoBack"/>
            <w:bookmarkEnd w:id="1"/>
          </w:p>
        </w:tc>
        <w:tc>
          <w:tcPr>
            <w:tcW w:w="1446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6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6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3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......</w:t>
            </w:r>
          </w:p>
        </w:tc>
        <w:tc>
          <w:tcPr>
            <w:tcW w:w="1612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6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6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6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6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line="300" w:lineRule="auto"/>
        <w:ind w:firstLine="422" w:firstLineChars="200"/>
        <w:jc w:val="left"/>
        <w:textAlignment w:val="auto"/>
        <w:rPr>
          <w:rFonts w:hint="eastAsia" w:ascii="宋体" w:hAnsi="宋体" w:eastAsia="宋体" w:cs="宋体"/>
          <w:b/>
          <w:bCs w:val="0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Cs w:val="21"/>
          <w:lang w:val="en-US" w:eastAsia="zh-CN"/>
        </w:rPr>
        <w:t>3.期末考核与评价标准</w:t>
      </w:r>
    </w:p>
    <w:tbl>
      <w:tblPr>
        <w:tblStyle w:val="17"/>
        <w:tblW w:w="83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1530"/>
        <w:gridCol w:w="1374"/>
        <w:gridCol w:w="1374"/>
        <w:gridCol w:w="1374"/>
        <w:gridCol w:w="13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  <w:jc w:val="center"/>
        </w:trPr>
        <w:tc>
          <w:tcPr>
            <w:tcW w:w="13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12065</wp:posOffset>
                      </wp:positionV>
                      <wp:extent cx="838200" cy="590550"/>
                      <wp:effectExtent l="2540" t="3810" r="10160" b="15240"/>
                      <wp:wrapNone/>
                      <wp:docPr id="5" name="直接连接符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38200" cy="590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000000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3.75pt;margin-top:0.95pt;height:46.5pt;width:66pt;z-index:251661312;mso-width-relative:page;mso-height-relative:page;" filled="f" stroked="t" coordsize="21600,21600" o:gfxdata="UEsDBAoAAAAAAIdO4kAAAAAAAAAAAAAAAAAEAAAAZHJzL1BLAwQUAAAACACHTuJAhAM1vNQAAAAH&#10;AQAADwAAAGRycy9kb3ducmV2LnhtbE2Oy07DMBBF90j8gzVIbKrWaSiFhDhdANmxoRSxncZDEhGP&#10;09h9wNczXcHyPnTvKVYn16sDjaHzbGA+S0AR19523BjYvFXTe1AhIlvsPZOBbwqwKi8vCsytP/Ir&#10;HdaxUTLCIUcDbYxDrnWoW3IYZn4gluzTjw6jyLHRdsSjjLtep0my1A47locWB3psqf5a752BUL3T&#10;rvqZ1JPk46bxlO6eXp7RmOurefIAKtIp/pXhjC/oUArT1u/ZBtUbmN7dSlP8DNQ5TheitwayRQa6&#10;LPR//vIXUEsDBBQAAAAIAIdO4kD1ul2G+gEAAOUDAAAOAAAAZHJzL2Uyb0RvYy54bWytU0uOEzEQ&#10;3SNxB8t70p2gRplWOrOYaNjwiQQcoOJ2d1vyTy5PPpfgAkjsYMWSPbdhOAZld08Yhs0syMKpKle9&#10;qvdcvbo8Gs32MqBytuHzWcmZtMK1yvYN//D++tmSM4xgW9DOyoafJPLL9dMnq4Ov5cINTrcyMAKx&#10;WB98w4cYfV0UKAZpAGfOS0uXnQsGIrmhL9oAB0I3uliU5Yvi4ELrgxMSkaKb8ZJPiOExgK7rlJAb&#10;J26MtHFEDVJDJEo4KI98naftOini265DGZluODGN+aQmZO/SWaxXUPcB/KDENAI8ZoQHnAwoS03P&#10;UBuIwG6C+gfKKBEcui7OhDPFSCQrQizm5QNt3g3gZeZCUqM/i47/D1a82W8DU23DK84sGHrw20/f&#10;f3788uvHZzpvv31lVRLp4LGm3Cu7DZOHfhsS42MXTPonLuyYhT2dhZXHyAQFl8+X9PScCbqqLsqq&#10;ysIXf4p9wPhSOsOS0XCtbOINNexfYaSGlHqXksLWXSut89tpyw4Nv6gWNL8A2seO9oBM44kT2p4z&#10;0D0tuoghI6LTqk3VCQdDv7vSge0hrUf+jUkDtHKMXlQUHtcEIb527Riel3dxGm2CyWP+hZ9m3gAO&#10;Y02+SlBUom3qL/OGThSTxKOoydq59pS1LpJHr5/Lpk1N63XfJ/v+17n+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IQDNbzUAAAABwEAAA8AAAAAAAAAAQAgAAAAIgAAAGRycy9kb3ducmV2LnhtbFBL&#10;AQIUABQAAAAIAIdO4kD1ul2G+gEAAOUDAAAOAAAAAAAAAAEAIAAAACMBAABkcnMvZTJvRG9jLnht&#10;bFBLBQYAAAAABgAGAFkBAACP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t>成绩</w:t>
            </w:r>
          </w:p>
          <w:p>
            <w:pPr>
              <w:ind w:firstLine="540" w:firstLineChars="30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t>课程目标</w:t>
            </w:r>
          </w:p>
        </w:tc>
        <w:tc>
          <w:tcPr>
            <w:tcW w:w="1612" w:type="dxa"/>
            <w:vAlign w:val="center"/>
          </w:tcPr>
          <w:p>
            <w:pPr>
              <w:ind w:firstLine="180" w:firstLineChars="10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t>优秀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t>（100-90分）</w:t>
            </w: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t>良好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t>（89-80分）</w:t>
            </w: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t>中等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t>（79-70分）</w:t>
            </w: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t>及格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t>（69-60分）</w:t>
            </w: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t>不及格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t>（&lt;60分）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  <w:jc w:val="center"/>
        </w:trPr>
        <w:tc>
          <w:tcPr>
            <w:tcW w:w="13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t>课程目标1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t>（××%）</w:t>
            </w:r>
          </w:p>
        </w:tc>
        <w:tc>
          <w:tcPr>
            <w:tcW w:w="1612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6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6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6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6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3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t>课程目标2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t>（××%）</w:t>
            </w:r>
          </w:p>
        </w:tc>
        <w:tc>
          <w:tcPr>
            <w:tcW w:w="1612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6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</w:pPr>
          </w:p>
        </w:tc>
        <w:tc>
          <w:tcPr>
            <w:tcW w:w="1446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</w:pPr>
          </w:p>
        </w:tc>
        <w:tc>
          <w:tcPr>
            <w:tcW w:w="1446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</w:pPr>
          </w:p>
        </w:tc>
        <w:tc>
          <w:tcPr>
            <w:tcW w:w="1446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3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......</w:t>
            </w:r>
          </w:p>
        </w:tc>
        <w:tc>
          <w:tcPr>
            <w:tcW w:w="1612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</w:pPr>
          </w:p>
        </w:tc>
        <w:tc>
          <w:tcPr>
            <w:tcW w:w="1446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</w:pPr>
          </w:p>
        </w:tc>
        <w:tc>
          <w:tcPr>
            <w:tcW w:w="1446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</w:pPr>
          </w:p>
        </w:tc>
        <w:tc>
          <w:tcPr>
            <w:tcW w:w="1446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</w:pPr>
          </w:p>
        </w:tc>
        <w:tc>
          <w:tcPr>
            <w:tcW w:w="1446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</w:pPr>
          </w:p>
        </w:tc>
      </w:tr>
    </w:tbl>
    <w:p>
      <w:pPr>
        <w:rPr>
          <w:rFonts w:ascii="宋体" w:hAnsi="宋体" w:eastAsia="宋体" w:cs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BCD92AB"/>
    <w:multiLevelType w:val="singleLevel"/>
    <w:tmpl w:val="CBCD92AB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A704FE6"/>
    <w:multiLevelType w:val="singleLevel"/>
    <w:tmpl w:val="6A704FE6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JlYTE4ODkzMDMyNDc3MDVmYmQ1ZTg0ODdmZDEzZWQifQ=="/>
  </w:docVars>
  <w:rsids>
    <w:rsidRoot w:val="001325BE"/>
    <w:rsid w:val="0000404E"/>
    <w:rsid w:val="000060AA"/>
    <w:rsid w:val="00032B87"/>
    <w:rsid w:val="00035BBF"/>
    <w:rsid w:val="0003708D"/>
    <w:rsid w:val="00046B81"/>
    <w:rsid w:val="0005061A"/>
    <w:rsid w:val="00053671"/>
    <w:rsid w:val="00066C81"/>
    <w:rsid w:val="0007671B"/>
    <w:rsid w:val="00087434"/>
    <w:rsid w:val="00096793"/>
    <w:rsid w:val="000A1EB7"/>
    <w:rsid w:val="000A47C0"/>
    <w:rsid w:val="000A4DD6"/>
    <w:rsid w:val="000A7CE7"/>
    <w:rsid w:val="000D465A"/>
    <w:rsid w:val="000E2B94"/>
    <w:rsid w:val="000F2E8F"/>
    <w:rsid w:val="000F7D5C"/>
    <w:rsid w:val="00103652"/>
    <w:rsid w:val="001139DB"/>
    <w:rsid w:val="00120F7E"/>
    <w:rsid w:val="0013150A"/>
    <w:rsid w:val="001325BE"/>
    <w:rsid w:val="00155890"/>
    <w:rsid w:val="0015688F"/>
    <w:rsid w:val="00182965"/>
    <w:rsid w:val="00193EA6"/>
    <w:rsid w:val="001A06EF"/>
    <w:rsid w:val="001A277C"/>
    <w:rsid w:val="001B1F38"/>
    <w:rsid w:val="001B73B7"/>
    <w:rsid w:val="001C35C6"/>
    <w:rsid w:val="001C4C4E"/>
    <w:rsid w:val="00206BB0"/>
    <w:rsid w:val="00211B41"/>
    <w:rsid w:val="00291906"/>
    <w:rsid w:val="002E18CA"/>
    <w:rsid w:val="003134F5"/>
    <w:rsid w:val="00327532"/>
    <w:rsid w:val="00327FAD"/>
    <w:rsid w:val="003353BB"/>
    <w:rsid w:val="00336AEF"/>
    <w:rsid w:val="00346247"/>
    <w:rsid w:val="003507DD"/>
    <w:rsid w:val="0035696E"/>
    <w:rsid w:val="003661A0"/>
    <w:rsid w:val="00383C81"/>
    <w:rsid w:val="003879D6"/>
    <w:rsid w:val="00395907"/>
    <w:rsid w:val="003D0415"/>
    <w:rsid w:val="003D2B97"/>
    <w:rsid w:val="003D51F4"/>
    <w:rsid w:val="003D671C"/>
    <w:rsid w:val="003F312E"/>
    <w:rsid w:val="003F6667"/>
    <w:rsid w:val="004019C2"/>
    <w:rsid w:val="00402FD4"/>
    <w:rsid w:val="00403DB2"/>
    <w:rsid w:val="00404260"/>
    <w:rsid w:val="004341F3"/>
    <w:rsid w:val="00435FE3"/>
    <w:rsid w:val="00453ADA"/>
    <w:rsid w:val="00485410"/>
    <w:rsid w:val="00487539"/>
    <w:rsid w:val="0049136A"/>
    <w:rsid w:val="00493B7C"/>
    <w:rsid w:val="004A39B4"/>
    <w:rsid w:val="004F0C7F"/>
    <w:rsid w:val="004F0D43"/>
    <w:rsid w:val="0050169B"/>
    <w:rsid w:val="00507001"/>
    <w:rsid w:val="0051460A"/>
    <w:rsid w:val="00536336"/>
    <w:rsid w:val="00554116"/>
    <w:rsid w:val="005828DE"/>
    <w:rsid w:val="00593930"/>
    <w:rsid w:val="005B222D"/>
    <w:rsid w:val="005B5A86"/>
    <w:rsid w:val="005C2D99"/>
    <w:rsid w:val="005C765E"/>
    <w:rsid w:val="005E2634"/>
    <w:rsid w:val="005E67B8"/>
    <w:rsid w:val="005F1061"/>
    <w:rsid w:val="00610E28"/>
    <w:rsid w:val="00612A58"/>
    <w:rsid w:val="006147B6"/>
    <w:rsid w:val="0061538E"/>
    <w:rsid w:val="006204D0"/>
    <w:rsid w:val="00633715"/>
    <w:rsid w:val="00641A5C"/>
    <w:rsid w:val="00651CBD"/>
    <w:rsid w:val="00674F31"/>
    <w:rsid w:val="00690EDD"/>
    <w:rsid w:val="006A55EA"/>
    <w:rsid w:val="006A6041"/>
    <w:rsid w:val="006C7E4E"/>
    <w:rsid w:val="006E5B21"/>
    <w:rsid w:val="00707D89"/>
    <w:rsid w:val="007100EB"/>
    <w:rsid w:val="00717189"/>
    <w:rsid w:val="00732CC7"/>
    <w:rsid w:val="00733F1D"/>
    <w:rsid w:val="00734517"/>
    <w:rsid w:val="00742DAA"/>
    <w:rsid w:val="00754AE6"/>
    <w:rsid w:val="00771F53"/>
    <w:rsid w:val="00780F68"/>
    <w:rsid w:val="007B092D"/>
    <w:rsid w:val="007B2A13"/>
    <w:rsid w:val="007D7653"/>
    <w:rsid w:val="007E7422"/>
    <w:rsid w:val="007F5A86"/>
    <w:rsid w:val="008036BA"/>
    <w:rsid w:val="00806CF7"/>
    <w:rsid w:val="00811964"/>
    <w:rsid w:val="0082061B"/>
    <w:rsid w:val="00824067"/>
    <w:rsid w:val="00831609"/>
    <w:rsid w:val="00836ED9"/>
    <w:rsid w:val="0084190A"/>
    <w:rsid w:val="0087595D"/>
    <w:rsid w:val="00897238"/>
    <w:rsid w:val="008A4E16"/>
    <w:rsid w:val="008A6833"/>
    <w:rsid w:val="008E7FA9"/>
    <w:rsid w:val="008F33F3"/>
    <w:rsid w:val="00904131"/>
    <w:rsid w:val="00906575"/>
    <w:rsid w:val="00916F1C"/>
    <w:rsid w:val="00917629"/>
    <w:rsid w:val="00954CFA"/>
    <w:rsid w:val="00982103"/>
    <w:rsid w:val="0098320F"/>
    <w:rsid w:val="00997404"/>
    <w:rsid w:val="009B25B2"/>
    <w:rsid w:val="009B60B2"/>
    <w:rsid w:val="009C7CEA"/>
    <w:rsid w:val="009D29F7"/>
    <w:rsid w:val="009D4C13"/>
    <w:rsid w:val="009D4EE9"/>
    <w:rsid w:val="009E7F52"/>
    <w:rsid w:val="009F55C7"/>
    <w:rsid w:val="00A0232B"/>
    <w:rsid w:val="00A106E5"/>
    <w:rsid w:val="00A31CDA"/>
    <w:rsid w:val="00A45E7D"/>
    <w:rsid w:val="00A609FC"/>
    <w:rsid w:val="00A638E8"/>
    <w:rsid w:val="00A655AC"/>
    <w:rsid w:val="00A83629"/>
    <w:rsid w:val="00A92AE2"/>
    <w:rsid w:val="00AD42F9"/>
    <w:rsid w:val="00AE180E"/>
    <w:rsid w:val="00B133D0"/>
    <w:rsid w:val="00B3516B"/>
    <w:rsid w:val="00B42340"/>
    <w:rsid w:val="00B46B92"/>
    <w:rsid w:val="00B47C48"/>
    <w:rsid w:val="00B7374A"/>
    <w:rsid w:val="00B85DB7"/>
    <w:rsid w:val="00B92C61"/>
    <w:rsid w:val="00B9709A"/>
    <w:rsid w:val="00BA3DA7"/>
    <w:rsid w:val="00BA76FF"/>
    <w:rsid w:val="00BB12A3"/>
    <w:rsid w:val="00BB2D4C"/>
    <w:rsid w:val="00BC24BF"/>
    <w:rsid w:val="00BD6D14"/>
    <w:rsid w:val="00BF743B"/>
    <w:rsid w:val="00C0542D"/>
    <w:rsid w:val="00C40740"/>
    <w:rsid w:val="00C40EC8"/>
    <w:rsid w:val="00C41225"/>
    <w:rsid w:val="00C60B9F"/>
    <w:rsid w:val="00C72A9A"/>
    <w:rsid w:val="00C74E77"/>
    <w:rsid w:val="00CC31AD"/>
    <w:rsid w:val="00CC3553"/>
    <w:rsid w:val="00CC5F9F"/>
    <w:rsid w:val="00CD7A95"/>
    <w:rsid w:val="00CE0F17"/>
    <w:rsid w:val="00CE0FEB"/>
    <w:rsid w:val="00CE2BB5"/>
    <w:rsid w:val="00CF56B7"/>
    <w:rsid w:val="00D03016"/>
    <w:rsid w:val="00D133FD"/>
    <w:rsid w:val="00D334BE"/>
    <w:rsid w:val="00D44E90"/>
    <w:rsid w:val="00D63BA8"/>
    <w:rsid w:val="00D70A01"/>
    <w:rsid w:val="00D7554F"/>
    <w:rsid w:val="00D911F4"/>
    <w:rsid w:val="00D92FFC"/>
    <w:rsid w:val="00D93B55"/>
    <w:rsid w:val="00DA6966"/>
    <w:rsid w:val="00DA7305"/>
    <w:rsid w:val="00DB3964"/>
    <w:rsid w:val="00DD434C"/>
    <w:rsid w:val="00E00551"/>
    <w:rsid w:val="00E207CD"/>
    <w:rsid w:val="00E33947"/>
    <w:rsid w:val="00E46DF7"/>
    <w:rsid w:val="00E66886"/>
    <w:rsid w:val="00E7079F"/>
    <w:rsid w:val="00E70FCE"/>
    <w:rsid w:val="00E716A8"/>
    <w:rsid w:val="00E71CA9"/>
    <w:rsid w:val="00E72CFC"/>
    <w:rsid w:val="00E97336"/>
    <w:rsid w:val="00EB0CFD"/>
    <w:rsid w:val="00EC5252"/>
    <w:rsid w:val="00EC732E"/>
    <w:rsid w:val="00ED3D5F"/>
    <w:rsid w:val="00ED3EAD"/>
    <w:rsid w:val="00EF35D6"/>
    <w:rsid w:val="00EF3FB1"/>
    <w:rsid w:val="00F039F1"/>
    <w:rsid w:val="00F047BB"/>
    <w:rsid w:val="00F2153F"/>
    <w:rsid w:val="00F22060"/>
    <w:rsid w:val="00F34A93"/>
    <w:rsid w:val="00F544D8"/>
    <w:rsid w:val="00F56AF7"/>
    <w:rsid w:val="00F657CC"/>
    <w:rsid w:val="00F74A93"/>
    <w:rsid w:val="00F9444F"/>
    <w:rsid w:val="00FA6344"/>
    <w:rsid w:val="00FB5F1C"/>
    <w:rsid w:val="00FD2E43"/>
    <w:rsid w:val="00FD414D"/>
    <w:rsid w:val="00FF0D7B"/>
    <w:rsid w:val="00FF405A"/>
    <w:rsid w:val="01B44181"/>
    <w:rsid w:val="01FA2A3C"/>
    <w:rsid w:val="04D9376C"/>
    <w:rsid w:val="071044C7"/>
    <w:rsid w:val="077829E5"/>
    <w:rsid w:val="0DA64F37"/>
    <w:rsid w:val="0F4962AB"/>
    <w:rsid w:val="10426E69"/>
    <w:rsid w:val="112371A2"/>
    <w:rsid w:val="12BB3514"/>
    <w:rsid w:val="142427D5"/>
    <w:rsid w:val="14382A38"/>
    <w:rsid w:val="14454A1F"/>
    <w:rsid w:val="14795A57"/>
    <w:rsid w:val="16043208"/>
    <w:rsid w:val="17BA7767"/>
    <w:rsid w:val="19571C0D"/>
    <w:rsid w:val="1E5B5187"/>
    <w:rsid w:val="1FEF6DA5"/>
    <w:rsid w:val="2029445A"/>
    <w:rsid w:val="22C53E40"/>
    <w:rsid w:val="22F24C0E"/>
    <w:rsid w:val="23341641"/>
    <w:rsid w:val="245D30D5"/>
    <w:rsid w:val="26EB601F"/>
    <w:rsid w:val="273A156D"/>
    <w:rsid w:val="289348A3"/>
    <w:rsid w:val="2E4E5595"/>
    <w:rsid w:val="2FFD052E"/>
    <w:rsid w:val="30F44093"/>
    <w:rsid w:val="33514EE9"/>
    <w:rsid w:val="35CC4C45"/>
    <w:rsid w:val="37FB6A05"/>
    <w:rsid w:val="3F8B20AB"/>
    <w:rsid w:val="3FB83681"/>
    <w:rsid w:val="3FC17AE6"/>
    <w:rsid w:val="42314D26"/>
    <w:rsid w:val="42950627"/>
    <w:rsid w:val="45E46CEA"/>
    <w:rsid w:val="48464446"/>
    <w:rsid w:val="4DF9574D"/>
    <w:rsid w:val="4DFC6B99"/>
    <w:rsid w:val="504E1141"/>
    <w:rsid w:val="53DD464B"/>
    <w:rsid w:val="582A7214"/>
    <w:rsid w:val="5C981727"/>
    <w:rsid w:val="5EC76CAB"/>
    <w:rsid w:val="5FCC6E5A"/>
    <w:rsid w:val="602821E6"/>
    <w:rsid w:val="62654DD6"/>
    <w:rsid w:val="6ABA7F1E"/>
    <w:rsid w:val="71661399"/>
    <w:rsid w:val="7290096F"/>
    <w:rsid w:val="75A11CFC"/>
    <w:rsid w:val="7B4A2392"/>
    <w:rsid w:val="7CCA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3"/>
    <w:qFormat/>
    <w:uiPriority w:val="0"/>
    <w:pPr>
      <w:keepNext/>
      <w:keepLines/>
      <w:spacing w:before="340" w:after="330" w:line="576" w:lineRule="auto"/>
      <w:outlineLvl w:val="0"/>
    </w:pPr>
    <w:rPr>
      <w:rFonts w:ascii="Calibri" w:hAnsi="Calibri" w:eastAsia="宋体" w:cs="Times New Roman"/>
      <w:b/>
      <w:kern w:val="44"/>
      <w:sz w:val="44"/>
      <w:szCs w:val="20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18">
    <w:name w:val="Default Paragraph Font"/>
    <w:semiHidden/>
    <w:unhideWhenUsed/>
    <w:uiPriority w:val="1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ocument Map"/>
    <w:basedOn w:val="1"/>
    <w:link w:val="68"/>
    <w:semiHidden/>
    <w:unhideWhenUsed/>
    <w:qFormat/>
    <w:uiPriority w:val="99"/>
    <w:rPr>
      <w:rFonts w:ascii="宋体" w:hAnsi="Times New Roman" w:eastAsia="宋体" w:cs="Times New Roman"/>
      <w:sz w:val="18"/>
      <w:szCs w:val="18"/>
    </w:rPr>
  </w:style>
  <w:style w:type="paragraph" w:styleId="6">
    <w:name w:val="annotation text"/>
    <w:basedOn w:val="1"/>
    <w:link w:val="41"/>
    <w:unhideWhenUsed/>
    <w:qFormat/>
    <w:uiPriority w:val="99"/>
    <w:pPr>
      <w:jc w:val="left"/>
    </w:pPr>
    <w:rPr>
      <w:rFonts w:ascii="Times New Roman" w:hAnsi="Times New Roman" w:eastAsia="宋体" w:cs="Times New Roman"/>
      <w:szCs w:val="24"/>
    </w:rPr>
  </w:style>
  <w:style w:type="paragraph" w:styleId="7">
    <w:name w:val="Body Text"/>
    <w:basedOn w:val="1"/>
    <w:link w:val="46"/>
    <w:qFormat/>
    <w:uiPriority w:val="0"/>
    <w:pPr>
      <w:jc w:val="center"/>
    </w:pPr>
    <w:rPr>
      <w:rFonts w:ascii="宋体" w:hAnsi="宋体" w:eastAsia="宋体" w:cs="Times New Roman"/>
      <w:szCs w:val="20"/>
    </w:rPr>
  </w:style>
  <w:style w:type="paragraph" w:styleId="8">
    <w:name w:val="Date"/>
    <w:basedOn w:val="1"/>
    <w:next w:val="1"/>
    <w:link w:val="64"/>
    <w:qFormat/>
    <w:uiPriority w:val="0"/>
    <w:pPr>
      <w:ind w:left="100" w:leftChars="2500"/>
    </w:pPr>
    <w:rPr>
      <w:rFonts w:ascii="Times New Roman" w:hAnsi="Times New Roman" w:eastAsia="宋体" w:cs="Times New Roman"/>
      <w:szCs w:val="24"/>
    </w:rPr>
  </w:style>
  <w:style w:type="paragraph" w:styleId="9">
    <w:name w:val="Body Text Indent 2"/>
    <w:basedOn w:val="1"/>
    <w:link w:val="62"/>
    <w:qFormat/>
    <w:uiPriority w:val="0"/>
    <w:pPr>
      <w:spacing w:line="360" w:lineRule="exact"/>
      <w:ind w:firstLine="420" w:firstLineChars="200"/>
    </w:pPr>
    <w:rPr>
      <w:rFonts w:ascii="Times New Roman" w:hAnsi="Times New Roman" w:eastAsia="宋体" w:cs="Times New Roman"/>
      <w:kern w:val="0"/>
      <w:szCs w:val="24"/>
    </w:rPr>
  </w:style>
  <w:style w:type="paragraph" w:styleId="10">
    <w:name w:val="Balloon Text"/>
    <w:basedOn w:val="1"/>
    <w:link w:val="29"/>
    <w:unhideWhenUsed/>
    <w:qFormat/>
    <w:uiPriority w:val="99"/>
    <w:rPr>
      <w:sz w:val="18"/>
      <w:szCs w:val="18"/>
    </w:rPr>
  </w:style>
  <w:style w:type="paragraph" w:styleId="11">
    <w:name w:val="footer"/>
    <w:basedOn w:val="1"/>
    <w:link w:val="2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2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Body Text Indent 3"/>
    <w:basedOn w:val="1"/>
    <w:link w:val="66"/>
    <w:qFormat/>
    <w:uiPriority w:val="0"/>
    <w:pPr>
      <w:spacing w:after="120"/>
      <w:ind w:left="420" w:leftChars="200"/>
    </w:pPr>
    <w:rPr>
      <w:rFonts w:ascii="Times New Roman" w:hAnsi="Times New Roman" w:eastAsia="宋体" w:cs="Times New Roman"/>
      <w:sz w:val="16"/>
      <w:szCs w:val="16"/>
    </w:rPr>
  </w:style>
  <w:style w:type="paragraph" w:styleId="1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5">
    <w:name w:val="annotation subject"/>
    <w:basedOn w:val="6"/>
    <w:next w:val="6"/>
    <w:link w:val="42"/>
    <w:unhideWhenUsed/>
    <w:qFormat/>
    <w:uiPriority w:val="0"/>
    <w:rPr>
      <w:b/>
      <w:bCs/>
    </w:rPr>
  </w:style>
  <w:style w:type="table" w:styleId="17">
    <w:name w:val="Table Grid"/>
    <w:basedOn w:val="1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9">
    <w:name w:val="Strong"/>
    <w:qFormat/>
    <w:uiPriority w:val="22"/>
    <w:rPr>
      <w:b/>
      <w:bCs/>
    </w:rPr>
  </w:style>
  <w:style w:type="character" w:styleId="20">
    <w:name w:val="Emphasis"/>
    <w:basedOn w:val="18"/>
    <w:qFormat/>
    <w:uiPriority w:val="20"/>
    <w:rPr>
      <w:i/>
      <w:iCs/>
    </w:rPr>
  </w:style>
  <w:style w:type="character" w:styleId="21">
    <w:name w:val="Hyperlink"/>
    <w:qFormat/>
    <w:uiPriority w:val="0"/>
    <w:rPr>
      <w:color w:val="0000FF"/>
      <w:u w:val="single"/>
    </w:rPr>
  </w:style>
  <w:style w:type="character" w:styleId="22">
    <w:name w:val="annotation reference"/>
    <w:unhideWhenUsed/>
    <w:qFormat/>
    <w:uiPriority w:val="99"/>
    <w:rPr>
      <w:sz w:val="21"/>
      <w:szCs w:val="21"/>
    </w:rPr>
  </w:style>
  <w:style w:type="character" w:customStyle="1" w:styleId="23">
    <w:name w:val="标题 1 字符"/>
    <w:basedOn w:val="18"/>
    <w:link w:val="2"/>
    <w:qFormat/>
    <w:uiPriority w:val="0"/>
    <w:rPr>
      <w:rFonts w:ascii="Calibri" w:hAnsi="Calibri" w:eastAsia="宋体" w:cs="Times New Roman"/>
      <w:b/>
      <w:kern w:val="44"/>
      <w:sz w:val="44"/>
      <w:szCs w:val="20"/>
    </w:rPr>
  </w:style>
  <w:style w:type="character" w:customStyle="1" w:styleId="24">
    <w:name w:val="页眉 字符"/>
    <w:basedOn w:val="18"/>
    <w:link w:val="12"/>
    <w:qFormat/>
    <w:uiPriority w:val="99"/>
    <w:rPr>
      <w:sz w:val="18"/>
      <w:szCs w:val="18"/>
    </w:rPr>
  </w:style>
  <w:style w:type="character" w:customStyle="1" w:styleId="25">
    <w:name w:val="页脚 字符"/>
    <w:basedOn w:val="18"/>
    <w:link w:val="11"/>
    <w:qFormat/>
    <w:uiPriority w:val="99"/>
    <w:rPr>
      <w:sz w:val="18"/>
      <w:szCs w:val="18"/>
    </w:rPr>
  </w:style>
  <w:style w:type="paragraph" w:styleId="26">
    <w:name w:val="List Paragraph"/>
    <w:basedOn w:val="1"/>
    <w:qFormat/>
    <w:uiPriority w:val="34"/>
    <w:pPr>
      <w:ind w:firstLine="420" w:firstLineChars="200"/>
    </w:pPr>
  </w:style>
  <w:style w:type="character" w:customStyle="1" w:styleId="27">
    <w:name w:val="high-light-bg"/>
    <w:basedOn w:val="18"/>
    <w:qFormat/>
    <w:uiPriority w:val="0"/>
  </w:style>
  <w:style w:type="character" w:customStyle="1" w:styleId="28">
    <w:name w:val="trans"/>
    <w:basedOn w:val="18"/>
    <w:qFormat/>
    <w:uiPriority w:val="0"/>
  </w:style>
  <w:style w:type="character" w:customStyle="1" w:styleId="29">
    <w:name w:val="批注框文本 字符"/>
    <w:basedOn w:val="18"/>
    <w:link w:val="10"/>
    <w:qFormat/>
    <w:uiPriority w:val="99"/>
    <w:rPr>
      <w:sz w:val="18"/>
      <w:szCs w:val="18"/>
    </w:rPr>
  </w:style>
  <w:style w:type="paragraph" w:customStyle="1" w:styleId="30">
    <w:name w:val="0落款样式"/>
    <w:basedOn w:val="1"/>
    <w:link w:val="31"/>
    <w:qFormat/>
    <w:uiPriority w:val="0"/>
    <w:pPr>
      <w:widowControl/>
      <w:adjustRightInd w:val="0"/>
      <w:snapToGrid w:val="0"/>
      <w:spacing w:line="360" w:lineRule="exact"/>
      <w:ind w:right="84"/>
      <w:jc w:val="right"/>
    </w:pPr>
    <w:rPr>
      <w:rFonts w:ascii="宋体" w:hAnsi="宋体" w:eastAsia="宋体" w:cs="宋体"/>
      <w:kern w:val="0"/>
      <w:sz w:val="24"/>
      <w:szCs w:val="24"/>
    </w:rPr>
  </w:style>
  <w:style w:type="character" w:customStyle="1" w:styleId="31">
    <w:name w:val="0落款样式 Char"/>
    <w:link w:val="30"/>
    <w:qFormat/>
    <w:uiPriority w:val="0"/>
    <w:rPr>
      <w:rFonts w:ascii="宋体" w:hAnsi="宋体" w:eastAsia="宋体" w:cs="宋体"/>
      <w:kern w:val="0"/>
      <w:sz w:val="24"/>
      <w:szCs w:val="24"/>
    </w:rPr>
  </w:style>
  <w:style w:type="character" w:customStyle="1" w:styleId="32">
    <w:name w:val="样式0 Char"/>
    <w:link w:val="33"/>
    <w:qFormat/>
    <w:uiPriority w:val="0"/>
    <w:rPr>
      <w:b/>
      <w:sz w:val="32"/>
    </w:rPr>
  </w:style>
  <w:style w:type="paragraph" w:customStyle="1" w:styleId="33">
    <w:name w:val="样式0"/>
    <w:basedOn w:val="1"/>
    <w:link w:val="32"/>
    <w:qFormat/>
    <w:uiPriority w:val="0"/>
    <w:pPr>
      <w:jc w:val="center"/>
    </w:pPr>
    <w:rPr>
      <w:b/>
      <w:sz w:val="32"/>
    </w:rPr>
  </w:style>
  <w:style w:type="paragraph" w:customStyle="1" w:styleId="34">
    <w:name w:val="样式5"/>
    <w:qFormat/>
    <w:uiPriority w:val="0"/>
    <w:pPr>
      <w:adjustRightInd w:val="0"/>
      <w:snapToGrid w:val="0"/>
      <w:spacing w:before="100" w:beforeAutospacing="1" w:after="100" w:afterAutospacing="1"/>
      <w:jc w:val="center"/>
    </w:pPr>
    <w:rPr>
      <w:rFonts w:ascii="黑体" w:hAnsi="宋体" w:eastAsia="黑体" w:cs="Times New Roman"/>
      <w:b/>
      <w:spacing w:val="20"/>
      <w:sz w:val="32"/>
      <w:szCs w:val="32"/>
      <w:lang w:val="en-US" w:eastAsia="zh-CN" w:bidi="ar-SA"/>
    </w:rPr>
  </w:style>
  <w:style w:type="paragraph" w:customStyle="1" w:styleId="35">
    <w:name w:val="样式4"/>
    <w:qFormat/>
    <w:uiPriority w:val="0"/>
    <w:pPr>
      <w:spacing w:line="0" w:lineRule="atLeast"/>
      <w:ind w:firstLine="412"/>
      <w:jc w:val="both"/>
    </w:pPr>
    <w:rPr>
      <w:rFonts w:ascii="宋体" w:hAnsi="宋体" w:eastAsia="宋体" w:cs="Times New Roman"/>
      <w:bCs/>
      <w:sz w:val="21"/>
      <w:szCs w:val="21"/>
      <w:lang w:val="en-US" w:eastAsia="zh-CN" w:bidi="ar-SA"/>
    </w:rPr>
  </w:style>
  <w:style w:type="paragraph" w:customStyle="1" w:styleId="36">
    <w:name w:val="样式1"/>
    <w:qFormat/>
    <w:uiPriority w:val="0"/>
    <w:pPr>
      <w:adjustRightInd w:val="0"/>
      <w:snapToGrid w:val="0"/>
      <w:spacing w:line="0" w:lineRule="atLeast"/>
      <w:ind w:left="420" w:firstLine="500" w:firstLineChars="200"/>
    </w:pPr>
    <w:rPr>
      <w:rFonts w:ascii="宋体" w:hAnsi="宋体" w:eastAsia="宋体" w:cs="Times New Roman"/>
      <w:spacing w:val="20"/>
      <w:sz w:val="21"/>
      <w:lang w:val="en-US" w:eastAsia="zh-CN" w:bidi="ar-SA"/>
    </w:rPr>
  </w:style>
  <w:style w:type="paragraph" w:customStyle="1" w:styleId="37">
    <w:name w:val="样式2"/>
    <w:qFormat/>
    <w:uiPriority w:val="0"/>
    <w:pPr>
      <w:framePr w:hSpace="180" w:wrap="around" w:vAnchor="page" w:hAnchor="margin" w:y="2461"/>
      <w:spacing w:line="0" w:lineRule="atLeast"/>
    </w:pPr>
    <w:rPr>
      <w:rFonts w:ascii="宋体" w:hAnsi="宋体" w:eastAsia="宋体" w:cs="Times New Roman"/>
      <w:color w:val="000000"/>
      <w:sz w:val="21"/>
      <w:lang w:val="en-US" w:eastAsia="zh-CN" w:bidi="ar-SA"/>
    </w:rPr>
  </w:style>
  <w:style w:type="paragraph" w:customStyle="1" w:styleId="38">
    <w:name w:val="表格"/>
    <w:qFormat/>
    <w:uiPriority w:val="0"/>
    <w:pPr>
      <w:framePr w:hSpace="180" w:wrap="around" w:vAnchor="page" w:hAnchor="margin" w:xAlign="center" w:y="2954"/>
      <w:adjustRightInd w:val="0"/>
      <w:spacing w:line="0" w:lineRule="atLeast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39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  <w:style w:type="character" w:customStyle="1" w:styleId="40">
    <w:name w:val="text1"/>
    <w:qFormat/>
    <w:uiPriority w:val="0"/>
    <w:rPr>
      <w:rFonts w:hint="default"/>
      <w:color w:val="000000"/>
      <w:sz w:val="18"/>
      <w:szCs w:val="18"/>
    </w:rPr>
  </w:style>
  <w:style w:type="character" w:customStyle="1" w:styleId="41">
    <w:name w:val="批注文字 字符"/>
    <w:basedOn w:val="18"/>
    <w:link w:val="6"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42">
    <w:name w:val="批注主题 字符"/>
    <w:basedOn w:val="41"/>
    <w:link w:val="15"/>
    <w:qFormat/>
    <w:uiPriority w:val="0"/>
    <w:rPr>
      <w:rFonts w:ascii="Times New Roman" w:hAnsi="Times New Roman" w:eastAsia="宋体" w:cs="Times New Roman"/>
      <w:b/>
      <w:bCs/>
      <w:szCs w:val="24"/>
    </w:rPr>
  </w:style>
  <w:style w:type="character" w:customStyle="1" w:styleId="43">
    <w:name w:val="op_dict_text1"/>
    <w:basedOn w:val="18"/>
    <w:qFormat/>
    <w:uiPriority w:val="0"/>
  </w:style>
  <w:style w:type="character" w:customStyle="1" w:styleId="44">
    <w:name w:val="op_dict_text2"/>
    <w:basedOn w:val="18"/>
    <w:qFormat/>
    <w:uiPriority w:val="0"/>
  </w:style>
  <w:style w:type="paragraph" w:customStyle="1" w:styleId="45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character" w:customStyle="1" w:styleId="46">
    <w:name w:val="正文文本 字符"/>
    <w:basedOn w:val="18"/>
    <w:link w:val="7"/>
    <w:qFormat/>
    <w:uiPriority w:val="0"/>
    <w:rPr>
      <w:rFonts w:ascii="宋体" w:hAnsi="宋体" w:eastAsia="宋体" w:cs="Times New Roman"/>
      <w:szCs w:val="20"/>
    </w:rPr>
  </w:style>
  <w:style w:type="paragraph" w:customStyle="1" w:styleId="47">
    <w:name w:val="Char Char"/>
    <w:basedOn w:val="1"/>
    <w:qFormat/>
    <w:uiPriority w:val="0"/>
    <w:rPr>
      <w:rFonts w:ascii="Tahoma" w:hAnsi="Tahoma" w:eastAsia="宋体" w:cs="Times New Roman"/>
      <w:sz w:val="24"/>
      <w:szCs w:val="20"/>
    </w:rPr>
  </w:style>
  <w:style w:type="character" w:customStyle="1" w:styleId="48">
    <w:name w:val="页眉 Char"/>
    <w:qFormat/>
    <w:uiPriority w:val="0"/>
    <w:rPr>
      <w:kern w:val="2"/>
      <w:sz w:val="18"/>
      <w:szCs w:val="18"/>
    </w:rPr>
  </w:style>
  <w:style w:type="character" w:customStyle="1" w:styleId="49">
    <w:name w:val="页脚 Char"/>
    <w:qFormat/>
    <w:uiPriority w:val="0"/>
    <w:rPr>
      <w:kern w:val="2"/>
      <w:sz w:val="18"/>
      <w:szCs w:val="18"/>
    </w:rPr>
  </w:style>
  <w:style w:type="paragraph" w:customStyle="1" w:styleId="50">
    <w:name w:val="1"/>
    <w:basedOn w:val="1"/>
    <w:next w:val="26"/>
    <w:qFormat/>
    <w:uiPriority w:val="0"/>
    <w:pPr>
      <w:spacing w:line="200" w:lineRule="exact"/>
      <w:ind w:firstLine="420" w:firstLineChars="200"/>
    </w:pPr>
    <w:rPr>
      <w:rFonts w:ascii="Calibri" w:hAnsi="Calibri" w:eastAsia="宋体" w:cs="Times New Roman"/>
    </w:rPr>
  </w:style>
  <w:style w:type="paragraph" w:customStyle="1" w:styleId="51">
    <w:name w:val="Char Char Char"/>
    <w:basedOn w:val="1"/>
    <w:qFormat/>
    <w:uiPriority w:val="0"/>
    <w:pPr>
      <w:tabs>
        <w:tab w:val="left" w:pos="425"/>
      </w:tabs>
      <w:ind w:firstLine="454"/>
    </w:pPr>
    <w:rPr>
      <w:rFonts w:ascii="Times New Roman" w:hAnsi="Times New Roman" w:eastAsia="仿宋_GB2312" w:cs="Times New Roman"/>
      <w:kern w:val="24"/>
      <w:sz w:val="24"/>
      <w:szCs w:val="24"/>
    </w:rPr>
  </w:style>
  <w:style w:type="character" w:customStyle="1" w:styleId="52">
    <w:name w:val="apple-style-span"/>
    <w:basedOn w:val="18"/>
    <w:qFormat/>
    <w:uiPriority w:val="0"/>
  </w:style>
  <w:style w:type="character" w:customStyle="1" w:styleId="53">
    <w:name w:val="tlid-translation"/>
    <w:basedOn w:val="18"/>
    <w:qFormat/>
    <w:uiPriority w:val="0"/>
  </w:style>
  <w:style w:type="table" w:customStyle="1" w:styleId="54">
    <w:name w:val="网格型1"/>
    <w:basedOn w:val="16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5">
    <w:name w:val="网格型2"/>
    <w:basedOn w:val="16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6">
    <w:name w:val="网格型3"/>
    <w:basedOn w:val="16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7">
    <w:name w:val="网格型4"/>
    <w:basedOn w:val="16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8">
    <w:name w:val="网格型5"/>
    <w:basedOn w:val="16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9">
    <w:name w:val="网格型6"/>
    <w:basedOn w:val="16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0">
    <w:name w:val="网格型7"/>
    <w:basedOn w:val="16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1">
    <w:name w:val="网格型8"/>
    <w:basedOn w:val="16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2">
    <w:name w:val="正文文本缩进 2 字符"/>
    <w:basedOn w:val="18"/>
    <w:link w:val="9"/>
    <w:qFormat/>
    <w:uiPriority w:val="0"/>
    <w:rPr>
      <w:rFonts w:ascii="Times New Roman" w:hAnsi="Times New Roman" w:eastAsia="宋体" w:cs="Times New Roman"/>
      <w:kern w:val="0"/>
      <w:szCs w:val="24"/>
    </w:rPr>
  </w:style>
  <w:style w:type="paragraph" w:customStyle="1" w:styleId="63">
    <w:name w:val="Char Char Char Char"/>
    <w:basedOn w:val="1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64">
    <w:name w:val="日期 字符"/>
    <w:basedOn w:val="18"/>
    <w:link w:val="8"/>
    <w:qFormat/>
    <w:uiPriority w:val="0"/>
    <w:rPr>
      <w:rFonts w:ascii="Times New Roman" w:hAnsi="Times New Roman" w:eastAsia="宋体" w:cs="Times New Roman"/>
      <w:szCs w:val="24"/>
    </w:rPr>
  </w:style>
  <w:style w:type="table" w:customStyle="1" w:styleId="65">
    <w:name w:val="网格型9"/>
    <w:basedOn w:val="1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6">
    <w:name w:val="正文文本缩进 3 字符"/>
    <w:basedOn w:val="18"/>
    <w:link w:val="13"/>
    <w:qFormat/>
    <w:uiPriority w:val="0"/>
    <w:rPr>
      <w:rFonts w:ascii="Times New Roman" w:hAnsi="Times New Roman" w:eastAsia="宋体" w:cs="Times New Roman"/>
      <w:kern w:val="2"/>
      <w:sz w:val="16"/>
      <w:szCs w:val="16"/>
    </w:rPr>
  </w:style>
  <w:style w:type="table" w:customStyle="1" w:styleId="67">
    <w:name w:val="网格型10"/>
    <w:basedOn w:val="16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8">
    <w:name w:val="文档结构图 字符"/>
    <w:basedOn w:val="18"/>
    <w:link w:val="5"/>
    <w:semiHidden/>
    <w:qFormat/>
    <w:uiPriority w:val="99"/>
    <w:rPr>
      <w:rFonts w:ascii="宋体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1868</Words>
  <Characters>2007</Characters>
  <Lines>72</Lines>
  <Paragraphs>20</Paragraphs>
  <TotalTime>0</TotalTime>
  <ScaleCrop>false</ScaleCrop>
  <LinksUpToDate>false</LinksUpToDate>
  <CharactersWithSpaces>2018</CharactersWithSpaces>
  <Application>WPS Office_11.1.0.11797_F1E327BC-269C-435d-A152-05C5408002CA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2020-10-18T07:48:00Z</dcterms:created>
  <dc:creator>DELL</dc:creator>
  <cp:lastModifiedBy>admin</cp:lastModifiedBy>
  <dcterms:modified xsi:type="dcterms:W3CDTF">2022-05-29T10:55:18Z</dcterms:modified>
  <cp:revision>79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2052-11.1.0.11797</vt:lpwstr>
  </property>
  <property fmtid="{D5CDD505-2E9C-101B-9397-08002B2CF9AE}" pid="3" name="ICV">
    <vt:lpwstr>D68478F28B8349FAB6C38B55D8E106A5</vt:lpwstr>
  </property>
</Properties>
</file>