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7A066" w14:textId="77777777" w:rsidR="00495F7F" w:rsidRPr="008A261A" w:rsidRDefault="00495F7F" w:rsidP="00736ED6">
      <w:pPr>
        <w:snapToGrid w:val="0"/>
        <w:jc w:val="center"/>
        <w:outlineLvl w:val="2"/>
        <w:rPr>
          <w:rFonts w:ascii="宋体" w:eastAsia="宋体" w:hAnsi="宋体"/>
          <w:b/>
          <w:bCs/>
          <w:color w:val="000000"/>
          <w:sz w:val="32"/>
          <w:szCs w:val="32"/>
        </w:rPr>
      </w:pPr>
      <w:r w:rsidRPr="008A261A">
        <w:rPr>
          <w:rFonts w:ascii="宋体" w:eastAsia="宋体" w:hAnsi="宋体"/>
          <w:b/>
          <w:bCs/>
          <w:color w:val="000000"/>
          <w:sz w:val="32"/>
          <w:szCs w:val="32"/>
        </w:rPr>
        <w:t>《海洋遥感影像分析》教学大纲</w:t>
      </w:r>
    </w:p>
    <w:p w14:paraId="1B3155DA" w14:textId="77777777" w:rsidR="00495F7F" w:rsidRPr="008A261A" w:rsidRDefault="00495F7F">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 xml:space="preserve">课程名称（中文/英文）：海洋遥感影像分析（Ocean remote sensing image analysis）  </w:t>
      </w:r>
    </w:p>
    <w:p w14:paraId="4EB75C25" w14:textId="77777777" w:rsidR="00495F7F" w:rsidRPr="008A261A" w:rsidRDefault="00495F7F">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课程编号： 5208303</w:t>
      </w:r>
    </w:p>
    <w:p w14:paraId="6B56CA03" w14:textId="77777777" w:rsidR="00495F7F" w:rsidRPr="008A261A" w:rsidRDefault="00495F7F">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学分：2</w:t>
      </w:r>
    </w:p>
    <w:p w14:paraId="7B90B55F" w14:textId="77777777" w:rsidR="00495F7F" w:rsidRPr="008A261A" w:rsidRDefault="00495F7F">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 xml:space="preserve">学时：总学时 32  </w:t>
      </w:r>
    </w:p>
    <w:p w14:paraId="798AE715" w14:textId="77777777" w:rsidR="00495F7F" w:rsidRPr="008A261A" w:rsidRDefault="00495F7F">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学时分配：讲授学时：32  实验学时：0    上机学时：0   讨论学时：0   其他学时：0</w:t>
      </w:r>
    </w:p>
    <w:p w14:paraId="60D00E48" w14:textId="77777777" w:rsidR="00495F7F" w:rsidRPr="008A261A" w:rsidRDefault="00495F7F">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课程负责人：马振玲</w:t>
      </w:r>
    </w:p>
    <w:p w14:paraId="28C0D186" w14:textId="77777777" w:rsidR="00495F7F" w:rsidRPr="008A261A" w:rsidRDefault="00495F7F">
      <w:pPr>
        <w:snapToGrid w:val="0"/>
        <w:spacing w:before="10" w:line="400" w:lineRule="exact"/>
        <w:ind w:leftChars="204" w:left="795" w:hangingChars="204" w:hanging="367"/>
        <w:jc w:val="left"/>
        <w:rPr>
          <w:rFonts w:ascii="宋体" w:eastAsia="宋体" w:hAnsi="宋体"/>
          <w:b/>
          <w:bCs/>
          <w:color w:val="000000"/>
          <w:sz w:val="18"/>
          <w:szCs w:val="18"/>
        </w:rPr>
      </w:pPr>
      <w:r w:rsidRPr="008A261A">
        <w:rPr>
          <w:rFonts w:ascii="宋体" w:eastAsia="宋体" w:hAnsi="宋体"/>
          <w:color w:val="000000"/>
          <w:sz w:val="18"/>
          <w:szCs w:val="18"/>
        </w:rPr>
        <w:t xml:space="preserve">一、 </w:t>
      </w:r>
      <w:r w:rsidRPr="008A261A">
        <w:rPr>
          <w:rFonts w:ascii="宋体" w:eastAsia="宋体" w:hAnsi="宋体"/>
          <w:b/>
          <w:bCs/>
          <w:color w:val="000000"/>
          <w:sz w:val="18"/>
          <w:szCs w:val="18"/>
        </w:rPr>
        <w:t>课程简介</w:t>
      </w:r>
    </w:p>
    <w:p w14:paraId="0832D4B4" w14:textId="77777777" w:rsidR="00495F7F" w:rsidRPr="008A261A" w:rsidRDefault="00495F7F">
      <w:pPr>
        <w:snapToGrid w:val="0"/>
        <w:spacing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1. 课程概述</w:t>
      </w:r>
    </w:p>
    <w:p w14:paraId="2116BAC2" w14:textId="77777777" w:rsidR="00495F7F" w:rsidRPr="008A261A" w:rsidRDefault="00495F7F">
      <w:pPr>
        <w:snapToGrid w:val="0"/>
        <w:spacing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通过本课程的教学，要求学生掌握海洋遥感数字图像基础知识、海洋遥感数字图像处理的数学基础、几何处理、辐射校正、增强处理、计算机分类、海洋遥感数字图像分析方法等内容，使学生掌握海洋遥感图像处理流程，具有遥感图像分析的基本能力。</w:t>
      </w:r>
    </w:p>
    <w:p w14:paraId="00077541" w14:textId="77777777" w:rsidR="00495F7F" w:rsidRPr="008A261A" w:rsidRDefault="00495F7F">
      <w:pPr>
        <w:snapToGrid w:val="0"/>
        <w:spacing w:before="187" w:line="276" w:lineRule="auto"/>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 xml:space="preserve">Through the course, students are required to master the basic knowledge of marine remote sensing digital image, ocean remote sensing digital image processing basic mathematics, geometry processing, radiometric correction, enhancement processing, computer classification, ocean remote sensing digital image analysis method </w:t>
      </w:r>
      <w:proofErr w:type="gramStart"/>
      <w:r w:rsidRPr="008A261A">
        <w:rPr>
          <w:rFonts w:ascii="宋体" w:eastAsia="宋体" w:hAnsi="宋体"/>
          <w:color w:val="000000"/>
          <w:sz w:val="18"/>
          <w:szCs w:val="18"/>
        </w:rPr>
        <w:t>etc..</w:t>
      </w:r>
      <w:proofErr w:type="gramEnd"/>
      <w:r w:rsidRPr="008A261A">
        <w:rPr>
          <w:rFonts w:ascii="宋体" w:eastAsia="宋体" w:hAnsi="宋体"/>
          <w:color w:val="000000"/>
          <w:sz w:val="18"/>
          <w:szCs w:val="18"/>
        </w:rPr>
        <w:t xml:space="preserve"> After the course learning, students can master the basic ocean remote sensing image processing flow, and have the basic ability of remote sensing image analysis.</w:t>
      </w:r>
    </w:p>
    <w:p w14:paraId="3929EABF" w14:textId="77777777" w:rsidR="00495F7F" w:rsidRPr="008A261A" w:rsidRDefault="00495F7F">
      <w:pPr>
        <w:snapToGrid w:val="0"/>
        <w:spacing w:line="400" w:lineRule="exact"/>
        <w:ind w:firstLineChars="200" w:firstLine="360"/>
        <w:rPr>
          <w:rFonts w:ascii="宋体" w:eastAsia="宋体" w:hAnsi="宋体"/>
          <w:color w:val="000000"/>
          <w:sz w:val="18"/>
          <w:szCs w:val="18"/>
        </w:rPr>
      </w:pPr>
      <w:proofErr w:type="gramStart"/>
      <w:r w:rsidRPr="008A261A">
        <w:rPr>
          <w:rFonts w:ascii="宋体" w:eastAsia="宋体" w:hAnsi="宋体"/>
          <w:color w:val="000000"/>
          <w:sz w:val="18"/>
          <w:szCs w:val="18"/>
        </w:rPr>
        <w:t>2 .</w:t>
      </w:r>
      <w:proofErr w:type="gramEnd"/>
      <w:r w:rsidRPr="008A261A">
        <w:rPr>
          <w:rFonts w:ascii="宋体" w:eastAsia="宋体" w:hAnsi="宋体"/>
          <w:color w:val="000000"/>
          <w:sz w:val="18"/>
          <w:szCs w:val="18"/>
        </w:rPr>
        <w:t xml:space="preserve"> 课程目标</w:t>
      </w:r>
    </w:p>
    <w:p w14:paraId="181F7AB5" w14:textId="77777777" w:rsidR="00495F7F" w:rsidRPr="008A261A" w:rsidRDefault="00495F7F">
      <w:pPr>
        <w:snapToGrid w:val="0"/>
        <w:spacing w:line="400" w:lineRule="exact"/>
        <w:rPr>
          <w:rFonts w:ascii="宋体" w:eastAsia="宋体" w:hAnsi="宋体"/>
          <w:color w:val="000000"/>
          <w:sz w:val="18"/>
          <w:szCs w:val="18"/>
        </w:rPr>
      </w:pPr>
      <w:r w:rsidRPr="008A261A">
        <w:rPr>
          <w:rFonts w:ascii="宋体" w:eastAsia="宋体" w:hAnsi="宋体"/>
          <w:color w:val="000000"/>
          <w:sz w:val="18"/>
          <w:szCs w:val="18"/>
        </w:rPr>
        <w:t>课程目标1：能够解释遥感技术的基本理论、方法、基本技能和发展动态，能运用数理知识及计算机专业知识，基于“抽象”与“自动化”的计算思维，对诸如遥感图像处理等专业领域或相关应用领域实例进行分析。</w:t>
      </w:r>
    </w:p>
    <w:p w14:paraId="0AB3204A" w14:textId="77777777" w:rsidR="00495F7F" w:rsidRPr="008A261A" w:rsidRDefault="00495F7F">
      <w:pPr>
        <w:snapToGrid w:val="0"/>
        <w:spacing w:line="400" w:lineRule="exact"/>
        <w:rPr>
          <w:rFonts w:ascii="宋体" w:eastAsia="宋体" w:hAnsi="宋体"/>
          <w:color w:val="000000"/>
          <w:sz w:val="18"/>
          <w:szCs w:val="18"/>
        </w:rPr>
      </w:pPr>
      <w:r w:rsidRPr="008A261A">
        <w:rPr>
          <w:rFonts w:ascii="宋体" w:eastAsia="宋体" w:hAnsi="宋体"/>
          <w:color w:val="000000"/>
          <w:sz w:val="18"/>
          <w:szCs w:val="18"/>
        </w:rPr>
        <w:t>课程目标2：能够应用遥感技术分析和解决海洋领域实际问题,能够针对应用的具体对象，尤其是海岸带环境监测、遥感影像分析等，选择或开发、扩展满足特定需求的现代工具，模拟和预测专业问题，并能够分析其局限性。</w:t>
      </w:r>
      <w:r w:rsidRPr="008A261A">
        <w:rPr>
          <w:rFonts w:ascii="宋体" w:eastAsia="宋体" w:hAnsi="宋体"/>
          <w:color w:val="000000"/>
          <w:sz w:val="18"/>
          <w:szCs w:val="18"/>
        </w:rPr>
        <w:tab/>
      </w:r>
      <w:r w:rsidRPr="008A261A">
        <w:rPr>
          <w:rFonts w:ascii="宋体" w:eastAsia="宋体" w:hAnsi="宋体"/>
          <w:color w:val="000000"/>
          <w:sz w:val="18"/>
          <w:szCs w:val="18"/>
        </w:rPr>
        <w:tab/>
      </w:r>
    </w:p>
    <w:p w14:paraId="14EA62A5" w14:textId="77777777" w:rsidR="00495F7F" w:rsidRPr="008A261A" w:rsidRDefault="00495F7F">
      <w:pPr>
        <w:snapToGrid w:val="0"/>
        <w:spacing w:line="400" w:lineRule="exact"/>
        <w:rPr>
          <w:rFonts w:ascii="宋体" w:eastAsia="宋体" w:hAnsi="宋体"/>
          <w:color w:val="000000"/>
          <w:sz w:val="18"/>
          <w:szCs w:val="18"/>
        </w:rPr>
      </w:pPr>
      <w:r w:rsidRPr="008A261A">
        <w:rPr>
          <w:rFonts w:ascii="宋体" w:eastAsia="宋体" w:hAnsi="宋体"/>
          <w:color w:val="000000"/>
          <w:sz w:val="18"/>
          <w:szCs w:val="18"/>
        </w:rPr>
        <w:t>课程目标3：能够结合所学的海洋遥感技术原理、方法与技术加深对空间信息与数字技术专业相关的标准体系、产业政策等的理解和运用，能够从字符集、多国语言支持、版权及安全方面了解遥感对社会、文化的影响。</w:t>
      </w:r>
      <w:r w:rsidRPr="008A261A">
        <w:rPr>
          <w:rFonts w:ascii="宋体" w:eastAsia="宋体" w:hAnsi="宋体"/>
          <w:color w:val="000000"/>
          <w:sz w:val="18"/>
          <w:szCs w:val="18"/>
        </w:rPr>
        <w:tab/>
      </w:r>
      <w:r w:rsidRPr="008A261A">
        <w:rPr>
          <w:rFonts w:ascii="宋体" w:eastAsia="宋体" w:hAnsi="宋体"/>
          <w:color w:val="000000"/>
          <w:sz w:val="18"/>
          <w:szCs w:val="18"/>
        </w:rPr>
        <w:tab/>
      </w:r>
    </w:p>
    <w:p w14:paraId="7ED70A69" w14:textId="77777777" w:rsidR="00495F7F" w:rsidRPr="008A261A" w:rsidRDefault="00495F7F">
      <w:pPr>
        <w:snapToGrid w:val="0"/>
        <w:spacing w:line="400" w:lineRule="exact"/>
        <w:rPr>
          <w:rFonts w:ascii="宋体" w:eastAsia="宋体" w:hAnsi="宋体"/>
          <w:color w:val="000000"/>
          <w:sz w:val="18"/>
          <w:szCs w:val="18"/>
        </w:rPr>
      </w:pPr>
      <w:r w:rsidRPr="008A261A">
        <w:rPr>
          <w:rFonts w:ascii="宋体" w:eastAsia="宋体" w:hAnsi="宋体"/>
          <w:color w:val="000000"/>
          <w:sz w:val="18"/>
          <w:szCs w:val="18"/>
        </w:rPr>
        <w:t>课程目标4：能够综合运用遥感知识和原理分析和解决工程实际问题，在涉及数据安全时，能遵循诚信守则的职业道德规范，并能将其自觉应用到相关工程实践的设计与实现环节。</w:t>
      </w:r>
    </w:p>
    <w:p w14:paraId="1AB7605F" w14:textId="77777777" w:rsidR="00495F7F" w:rsidRPr="008A261A" w:rsidRDefault="00495F7F">
      <w:pPr>
        <w:snapToGrid w:val="0"/>
        <w:spacing w:line="400" w:lineRule="exact"/>
        <w:rPr>
          <w:rFonts w:ascii="宋体" w:eastAsia="宋体" w:hAnsi="宋体"/>
          <w:color w:val="000000"/>
          <w:sz w:val="18"/>
          <w:szCs w:val="18"/>
        </w:rPr>
      </w:pPr>
      <w:r w:rsidRPr="008A261A">
        <w:rPr>
          <w:rFonts w:ascii="宋体" w:eastAsia="宋体" w:hAnsi="宋体"/>
          <w:color w:val="000000"/>
          <w:sz w:val="18"/>
          <w:szCs w:val="18"/>
        </w:rPr>
        <w:t>课程目标5：在进行空间信息工程项目设计时，能综合考虑遥感手段与运行成本，能够使用创新模式分摊系统成本。</w:t>
      </w:r>
      <w:r w:rsidRPr="008A261A">
        <w:rPr>
          <w:rFonts w:ascii="宋体" w:eastAsia="宋体" w:hAnsi="宋体"/>
          <w:color w:val="000000"/>
          <w:sz w:val="18"/>
          <w:szCs w:val="18"/>
        </w:rPr>
        <w:tab/>
      </w:r>
      <w:r w:rsidRPr="008A261A">
        <w:rPr>
          <w:rFonts w:ascii="宋体" w:eastAsia="宋体" w:hAnsi="宋体"/>
          <w:color w:val="000000"/>
          <w:sz w:val="18"/>
          <w:szCs w:val="18"/>
        </w:rPr>
        <w:tab/>
      </w:r>
    </w:p>
    <w:p w14:paraId="07F8EAAA" w14:textId="77777777" w:rsidR="00495F7F" w:rsidRPr="008A261A" w:rsidRDefault="00495F7F">
      <w:pPr>
        <w:snapToGrid w:val="0"/>
        <w:spacing w:before="187" w:line="276" w:lineRule="auto"/>
        <w:jc w:val="center"/>
        <w:rPr>
          <w:rFonts w:ascii="宋体" w:eastAsia="宋体" w:hAnsi="宋体"/>
          <w:b/>
          <w:bCs/>
          <w:color w:val="000000"/>
          <w:kern w:val="0"/>
          <w:sz w:val="18"/>
          <w:szCs w:val="18"/>
        </w:rPr>
      </w:pPr>
      <w:r w:rsidRPr="008A261A">
        <w:rPr>
          <w:rFonts w:ascii="宋体" w:eastAsia="宋体" w:hAnsi="宋体"/>
          <w:b/>
          <w:bCs/>
          <w:color w:val="000000"/>
          <w:kern w:val="0"/>
          <w:sz w:val="18"/>
          <w:szCs w:val="18"/>
        </w:rPr>
        <w:t>课程目标与毕业要求的关系矩阵</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597"/>
        <w:gridCol w:w="1522"/>
        <w:gridCol w:w="1432"/>
        <w:gridCol w:w="1507"/>
        <w:gridCol w:w="1387"/>
        <w:gridCol w:w="1236"/>
      </w:tblGrid>
      <w:tr w:rsidR="00495F7F" w:rsidRPr="008A261A" w14:paraId="402D7BCD" w14:textId="77777777" w:rsidTr="004F674A">
        <w:trPr>
          <w:trHeight w:val="480"/>
          <w:jc w:val="center"/>
        </w:trPr>
        <w:tc>
          <w:tcPr>
            <w:tcW w:w="1590"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734F408A" w14:textId="77777777" w:rsidR="00495F7F" w:rsidRPr="008A261A" w:rsidRDefault="00495F7F">
            <w:pPr>
              <w:snapToGrid w:val="0"/>
              <w:spacing w:line="360" w:lineRule="auto"/>
              <w:jc w:val="center"/>
              <w:rPr>
                <w:rFonts w:ascii="宋体" w:eastAsia="宋体" w:hAnsi="宋体"/>
                <w:color w:val="000000"/>
                <w:sz w:val="18"/>
                <w:szCs w:val="18"/>
              </w:rPr>
            </w:pPr>
          </w:p>
        </w:tc>
        <w:tc>
          <w:tcPr>
            <w:tcW w:w="7050" w:type="dxa"/>
            <w:gridSpan w:val="5"/>
            <w:tcBorders>
              <w:top w:val="single" w:sz="8" w:space="0" w:color="000000"/>
              <w:left w:val="single" w:sz="8" w:space="0" w:color="000000"/>
              <w:bottom w:val="single" w:sz="8" w:space="0" w:color="000000"/>
              <w:right w:val="single" w:sz="8" w:space="0" w:color="000000"/>
            </w:tcBorders>
            <w:shd w:val="clear" w:color="auto" w:fill="F2F2F2"/>
            <w:vAlign w:val="center"/>
          </w:tcPr>
          <w:p w14:paraId="426BE498"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毕业要求</w:t>
            </w:r>
          </w:p>
        </w:tc>
      </w:tr>
      <w:tr w:rsidR="00495F7F" w:rsidRPr="008A261A" w14:paraId="65139D9B" w14:textId="77777777" w:rsidTr="004F674A">
        <w:trPr>
          <w:trHeight w:val="480"/>
          <w:jc w:val="center"/>
        </w:trPr>
        <w:tc>
          <w:tcPr>
            <w:tcW w:w="1590"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2BF3467C" w14:textId="77777777" w:rsidR="00495F7F" w:rsidRPr="008A261A" w:rsidRDefault="00495F7F">
            <w:pPr>
              <w:snapToGrid w:val="0"/>
              <w:spacing w:line="360" w:lineRule="auto"/>
              <w:jc w:val="center"/>
              <w:rPr>
                <w:rFonts w:ascii="宋体" w:eastAsia="宋体" w:hAnsi="宋体"/>
                <w:color w:val="000000"/>
                <w:sz w:val="18"/>
                <w:szCs w:val="18"/>
              </w:rPr>
            </w:pPr>
          </w:p>
        </w:tc>
        <w:tc>
          <w:tcPr>
            <w:tcW w:w="1515"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2EE3C2D0"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1.4</w:t>
            </w:r>
          </w:p>
        </w:tc>
        <w:tc>
          <w:tcPr>
            <w:tcW w:w="1425"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72B56F24"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2.2</w:t>
            </w:r>
          </w:p>
        </w:tc>
        <w:tc>
          <w:tcPr>
            <w:tcW w:w="1500"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3575A028"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6.1</w:t>
            </w:r>
          </w:p>
        </w:tc>
        <w:tc>
          <w:tcPr>
            <w:tcW w:w="1380" w:type="dxa"/>
            <w:tcBorders>
              <w:top w:val="single" w:sz="8" w:space="0" w:color="000000"/>
              <w:left w:val="single" w:sz="8" w:space="0" w:color="000000"/>
              <w:bottom w:val="single" w:sz="8" w:space="0" w:color="000000"/>
              <w:right w:val="single" w:sz="8" w:space="0" w:color="000000"/>
            </w:tcBorders>
            <w:shd w:val="clear" w:color="auto" w:fill="F2F2F2"/>
          </w:tcPr>
          <w:p w14:paraId="7C8DDD8B"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8.2</w:t>
            </w:r>
          </w:p>
        </w:tc>
        <w:tc>
          <w:tcPr>
            <w:tcW w:w="1230" w:type="dxa"/>
            <w:tcBorders>
              <w:top w:val="single" w:sz="8" w:space="0" w:color="000000"/>
              <w:left w:val="single" w:sz="8" w:space="0" w:color="000000"/>
              <w:bottom w:val="single" w:sz="8" w:space="0" w:color="000000"/>
              <w:right w:val="single" w:sz="8" w:space="0" w:color="000000"/>
            </w:tcBorders>
            <w:shd w:val="clear" w:color="auto" w:fill="F2F2F2"/>
          </w:tcPr>
          <w:p w14:paraId="6979147B"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11.3</w:t>
            </w:r>
          </w:p>
        </w:tc>
      </w:tr>
      <w:tr w:rsidR="00495F7F" w:rsidRPr="008A261A" w14:paraId="3FDE10DE" w14:textId="77777777" w:rsidTr="004F674A">
        <w:trPr>
          <w:trHeight w:val="48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3C9224DE"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课程目标1</w:t>
            </w:r>
          </w:p>
        </w:tc>
        <w:tc>
          <w:tcPr>
            <w:tcW w:w="1515" w:type="dxa"/>
            <w:tcBorders>
              <w:top w:val="single" w:sz="8" w:space="0" w:color="000000"/>
              <w:left w:val="single" w:sz="8" w:space="0" w:color="000000"/>
              <w:bottom w:val="single" w:sz="8" w:space="0" w:color="000000"/>
              <w:right w:val="single" w:sz="8" w:space="0" w:color="000000"/>
            </w:tcBorders>
            <w:vAlign w:val="center"/>
          </w:tcPr>
          <w:p w14:paraId="4D9D1F28"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425" w:type="dxa"/>
            <w:tcBorders>
              <w:top w:val="single" w:sz="8" w:space="0" w:color="000000"/>
              <w:left w:val="single" w:sz="8" w:space="0" w:color="000000"/>
              <w:bottom w:val="single" w:sz="8" w:space="0" w:color="000000"/>
              <w:right w:val="single" w:sz="8" w:space="0" w:color="000000"/>
            </w:tcBorders>
            <w:vAlign w:val="center"/>
          </w:tcPr>
          <w:p w14:paraId="1FC11873" w14:textId="77777777" w:rsidR="00495F7F" w:rsidRPr="008A261A" w:rsidRDefault="00495F7F">
            <w:pPr>
              <w:snapToGrid w:val="0"/>
              <w:spacing w:line="360" w:lineRule="auto"/>
              <w:jc w:val="center"/>
              <w:rPr>
                <w:rFonts w:ascii="宋体" w:eastAsia="宋体" w:hAnsi="宋体"/>
                <w:color w:val="000000"/>
                <w:sz w:val="18"/>
                <w:szCs w:val="18"/>
              </w:rPr>
            </w:pPr>
          </w:p>
        </w:tc>
        <w:tc>
          <w:tcPr>
            <w:tcW w:w="1500" w:type="dxa"/>
            <w:tcBorders>
              <w:top w:val="single" w:sz="8" w:space="0" w:color="000000"/>
              <w:left w:val="single" w:sz="8" w:space="0" w:color="000000"/>
              <w:bottom w:val="single" w:sz="8" w:space="0" w:color="000000"/>
              <w:right w:val="single" w:sz="8" w:space="0" w:color="000000"/>
            </w:tcBorders>
            <w:vAlign w:val="center"/>
          </w:tcPr>
          <w:p w14:paraId="4DD3C23A" w14:textId="77777777" w:rsidR="00495F7F" w:rsidRPr="008A261A" w:rsidRDefault="00495F7F">
            <w:pPr>
              <w:snapToGrid w:val="0"/>
              <w:spacing w:line="360" w:lineRule="auto"/>
              <w:jc w:val="center"/>
              <w:rPr>
                <w:rFonts w:ascii="宋体" w:eastAsia="宋体" w:hAnsi="宋体"/>
                <w:color w:val="000000"/>
                <w:sz w:val="18"/>
                <w:szCs w:val="18"/>
              </w:rPr>
            </w:pPr>
          </w:p>
        </w:tc>
        <w:tc>
          <w:tcPr>
            <w:tcW w:w="1380" w:type="dxa"/>
            <w:tcBorders>
              <w:top w:val="single" w:sz="8" w:space="0" w:color="000000"/>
              <w:left w:val="single" w:sz="8" w:space="0" w:color="000000"/>
              <w:bottom w:val="single" w:sz="8" w:space="0" w:color="000000"/>
              <w:right w:val="single" w:sz="8" w:space="0" w:color="000000"/>
            </w:tcBorders>
          </w:tcPr>
          <w:p w14:paraId="4FCF0BBA" w14:textId="77777777" w:rsidR="00495F7F" w:rsidRPr="008A261A" w:rsidRDefault="00495F7F">
            <w:pPr>
              <w:snapToGrid w:val="0"/>
              <w:spacing w:line="360" w:lineRule="auto"/>
              <w:jc w:val="center"/>
              <w:rPr>
                <w:rFonts w:ascii="宋体" w:eastAsia="宋体" w:hAnsi="宋体"/>
                <w:color w:val="000000"/>
                <w:sz w:val="18"/>
                <w:szCs w:val="18"/>
              </w:rPr>
            </w:pPr>
          </w:p>
        </w:tc>
        <w:tc>
          <w:tcPr>
            <w:tcW w:w="1230" w:type="dxa"/>
            <w:tcBorders>
              <w:top w:val="single" w:sz="8" w:space="0" w:color="000000"/>
              <w:left w:val="single" w:sz="8" w:space="0" w:color="000000"/>
              <w:bottom w:val="single" w:sz="8" w:space="0" w:color="000000"/>
              <w:right w:val="single" w:sz="8" w:space="0" w:color="000000"/>
            </w:tcBorders>
          </w:tcPr>
          <w:p w14:paraId="5501C48C" w14:textId="77777777" w:rsidR="00495F7F" w:rsidRPr="008A261A" w:rsidRDefault="00495F7F">
            <w:pPr>
              <w:snapToGrid w:val="0"/>
              <w:spacing w:line="360" w:lineRule="auto"/>
              <w:jc w:val="center"/>
              <w:rPr>
                <w:rFonts w:ascii="宋体" w:eastAsia="宋体" w:hAnsi="宋体"/>
                <w:color w:val="000000"/>
                <w:sz w:val="18"/>
                <w:szCs w:val="18"/>
              </w:rPr>
            </w:pPr>
          </w:p>
        </w:tc>
      </w:tr>
      <w:tr w:rsidR="00495F7F" w:rsidRPr="008A261A" w14:paraId="1602C1B6" w14:textId="77777777" w:rsidTr="004F674A">
        <w:trPr>
          <w:trHeight w:val="48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4539DE9A"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课程目标2</w:t>
            </w:r>
          </w:p>
        </w:tc>
        <w:tc>
          <w:tcPr>
            <w:tcW w:w="1515" w:type="dxa"/>
            <w:tcBorders>
              <w:top w:val="single" w:sz="8" w:space="0" w:color="000000"/>
              <w:left w:val="single" w:sz="8" w:space="0" w:color="000000"/>
              <w:bottom w:val="single" w:sz="8" w:space="0" w:color="000000"/>
              <w:right w:val="single" w:sz="8" w:space="0" w:color="000000"/>
            </w:tcBorders>
            <w:vAlign w:val="center"/>
          </w:tcPr>
          <w:p w14:paraId="581D9E7F" w14:textId="77777777" w:rsidR="00495F7F" w:rsidRPr="008A261A" w:rsidRDefault="00495F7F">
            <w:pPr>
              <w:snapToGrid w:val="0"/>
              <w:spacing w:line="360" w:lineRule="auto"/>
              <w:jc w:val="center"/>
              <w:rPr>
                <w:rFonts w:ascii="宋体" w:eastAsia="宋体" w:hAnsi="宋体"/>
                <w:color w:val="000000"/>
                <w:sz w:val="18"/>
                <w:szCs w:val="18"/>
              </w:rPr>
            </w:pPr>
          </w:p>
        </w:tc>
        <w:tc>
          <w:tcPr>
            <w:tcW w:w="1425" w:type="dxa"/>
            <w:tcBorders>
              <w:top w:val="single" w:sz="8" w:space="0" w:color="000000"/>
              <w:left w:val="single" w:sz="8" w:space="0" w:color="000000"/>
              <w:bottom w:val="single" w:sz="8" w:space="0" w:color="000000"/>
              <w:right w:val="single" w:sz="8" w:space="0" w:color="000000"/>
            </w:tcBorders>
            <w:vAlign w:val="center"/>
          </w:tcPr>
          <w:p w14:paraId="03566534"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500" w:type="dxa"/>
            <w:tcBorders>
              <w:top w:val="single" w:sz="8" w:space="0" w:color="000000"/>
              <w:left w:val="single" w:sz="8" w:space="0" w:color="000000"/>
              <w:bottom w:val="single" w:sz="8" w:space="0" w:color="000000"/>
              <w:right w:val="single" w:sz="8" w:space="0" w:color="000000"/>
            </w:tcBorders>
            <w:vAlign w:val="center"/>
          </w:tcPr>
          <w:p w14:paraId="2475210F" w14:textId="77777777" w:rsidR="00495F7F" w:rsidRPr="008A261A" w:rsidRDefault="00495F7F">
            <w:pPr>
              <w:snapToGrid w:val="0"/>
              <w:spacing w:line="360" w:lineRule="auto"/>
              <w:jc w:val="center"/>
              <w:rPr>
                <w:rFonts w:ascii="宋体" w:eastAsia="宋体" w:hAnsi="宋体"/>
                <w:color w:val="000000"/>
                <w:sz w:val="18"/>
                <w:szCs w:val="18"/>
              </w:rPr>
            </w:pPr>
          </w:p>
        </w:tc>
        <w:tc>
          <w:tcPr>
            <w:tcW w:w="1380" w:type="dxa"/>
            <w:tcBorders>
              <w:top w:val="single" w:sz="8" w:space="0" w:color="000000"/>
              <w:left w:val="single" w:sz="8" w:space="0" w:color="000000"/>
              <w:bottom w:val="single" w:sz="8" w:space="0" w:color="000000"/>
              <w:right w:val="single" w:sz="8" w:space="0" w:color="000000"/>
            </w:tcBorders>
          </w:tcPr>
          <w:p w14:paraId="3C81F386" w14:textId="77777777" w:rsidR="00495F7F" w:rsidRPr="008A261A" w:rsidRDefault="00495F7F">
            <w:pPr>
              <w:snapToGrid w:val="0"/>
              <w:spacing w:line="360" w:lineRule="auto"/>
              <w:jc w:val="center"/>
              <w:rPr>
                <w:rFonts w:ascii="宋体" w:eastAsia="宋体" w:hAnsi="宋体"/>
                <w:color w:val="000000"/>
                <w:sz w:val="18"/>
                <w:szCs w:val="18"/>
              </w:rPr>
            </w:pPr>
          </w:p>
        </w:tc>
        <w:tc>
          <w:tcPr>
            <w:tcW w:w="1230" w:type="dxa"/>
            <w:tcBorders>
              <w:top w:val="single" w:sz="8" w:space="0" w:color="000000"/>
              <w:left w:val="single" w:sz="8" w:space="0" w:color="000000"/>
              <w:bottom w:val="single" w:sz="8" w:space="0" w:color="000000"/>
              <w:right w:val="single" w:sz="8" w:space="0" w:color="000000"/>
            </w:tcBorders>
          </w:tcPr>
          <w:p w14:paraId="6068228F" w14:textId="77777777" w:rsidR="00495F7F" w:rsidRPr="008A261A" w:rsidRDefault="00495F7F">
            <w:pPr>
              <w:snapToGrid w:val="0"/>
              <w:spacing w:line="360" w:lineRule="auto"/>
              <w:jc w:val="center"/>
              <w:rPr>
                <w:rFonts w:ascii="宋体" w:eastAsia="宋体" w:hAnsi="宋体"/>
                <w:color w:val="000000"/>
                <w:sz w:val="18"/>
                <w:szCs w:val="18"/>
              </w:rPr>
            </w:pPr>
          </w:p>
        </w:tc>
      </w:tr>
      <w:tr w:rsidR="00495F7F" w:rsidRPr="008A261A" w14:paraId="13AEB89F" w14:textId="77777777" w:rsidTr="004F674A">
        <w:trPr>
          <w:trHeight w:val="48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02CE1CF7"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课程目标3</w:t>
            </w:r>
          </w:p>
        </w:tc>
        <w:tc>
          <w:tcPr>
            <w:tcW w:w="1515" w:type="dxa"/>
            <w:tcBorders>
              <w:top w:val="single" w:sz="8" w:space="0" w:color="000000"/>
              <w:left w:val="single" w:sz="8" w:space="0" w:color="000000"/>
              <w:bottom w:val="single" w:sz="8" w:space="0" w:color="000000"/>
              <w:right w:val="single" w:sz="8" w:space="0" w:color="000000"/>
            </w:tcBorders>
            <w:vAlign w:val="center"/>
          </w:tcPr>
          <w:p w14:paraId="3839EBE6" w14:textId="77777777" w:rsidR="00495F7F" w:rsidRPr="008A261A" w:rsidRDefault="00495F7F">
            <w:pPr>
              <w:snapToGrid w:val="0"/>
              <w:spacing w:line="360" w:lineRule="auto"/>
              <w:jc w:val="center"/>
              <w:rPr>
                <w:rFonts w:ascii="宋体" w:eastAsia="宋体" w:hAnsi="宋体"/>
                <w:color w:val="000000"/>
                <w:sz w:val="18"/>
                <w:szCs w:val="18"/>
              </w:rPr>
            </w:pPr>
          </w:p>
        </w:tc>
        <w:tc>
          <w:tcPr>
            <w:tcW w:w="1425" w:type="dxa"/>
            <w:tcBorders>
              <w:top w:val="single" w:sz="8" w:space="0" w:color="000000"/>
              <w:left w:val="single" w:sz="8" w:space="0" w:color="000000"/>
              <w:bottom w:val="single" w:sz="8" w:space="0" w:color="000000"/>
              <w:right w:val="single" w:sz="8" w:space="0" w:color="000000"/>
            </w:tcBorders>
            <w:vAlign w:val="center"/>
          </w:tcPr>
          <w:p w14:paraId="211BAAEE" w14:textId="77777777" w:rsidR="00495F7F" w:rsidRPr="008A261A" w:rsidRDefault="00495F7F">
            <w:pPr>
              <w:snapToGrid w:val="0"/>
              <w:spacing w:line="360" w:lineRule="auto"/>
              <w:jc w:val="center"/>
              <w:rPr>
                <w:rFonts w:ascii="宋体" w:eastAsia="宋体" w:hAnsi="宋体"/>
                <w:color w:val="000000"/>
                <w:sz w:val="18"/>
                <w:szCs w:val="18"/>
              </w:rPr>
            </w:pPr>
          </w:p>
        </w:tc>
        <w:tc>
          <w:tcPr>
            <w:tcW w:w="1500" w:type="dxa"/>
            <w:tcBorders>
              <w:top w:val="single" w:sz="8" w:space="0" w:color="000000"/>
              <w:left w:val="single" w:sz="8" w:space="0" w:color="000000"/>
              <w:bottom w:val="single" w:sz="8" w:space="0" w:color="000000"/>
              <w:right w:val="single" w:sz="8" w:space="0" w:color="000000"/>
            </w:tcBorders>
            <w:vAlign w:val="center"/>
          </w:tcPr>
          <w:p w14:paraId="3D7924CF"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380" w:type="dxa"/>
            <w:tcBorders>
              <w:top w:val="single" w:sz="8" w:space="0" w:color="000000"/>
              <w:left w:val="single" w:sz="8" w:space="0" w:color="000000"/>
              <w:bottom w:val="single" w:sz="8" w:space="0" w:color="000000"/>
              <w:right w:val="single" w:sz="8" w:space="0" w:color="000000"/>
            </w:tcBorders>
          </w:tcPr>
          <w:p w14:paraId="6B85E373" w14:textId="77777777" w:rsidR="00495F7F" w:rsidRPr="008A261A" w:rsidRDefault="00495F7F">
            <w:pPr>
              <w:snapToGrid w:val="0"/>
              <w:spacing w:line="360" w:lineRule="auto"/>
              <w:jc w:val="center"/>
              <w:rPr>
                <w:rFonts w:ascii="宋体" w:eastAsia="宋体" w:hAnsi="宋体"/>
                <w:color w:val="000000"/>
                <w:sz w:val="18"/>
                <w:szCs w:val="18"/>
              </w:rPr>
            </w:pPr>
          </w:p>
        </w:tc>
        <w:tc>
          <w:tcPr>
            <w:tcW w:w="1230" w:type="dxa"/>
            <w:tcBorders>
              <w:top w:val="single" w:sz="8" w:space="0" w:color="000000"/>
              <w:left w:val="single" w:sz="8" w:space="0" w:color="000000"/>
              <w:bottom w:val="single" w:sz="8" w:space="0" w:color="000000"/>
              <w:right w:val="single" w:sz="8" w:space="0" w:color="000000"/>
            </w:tcBorders>
          </w:tcPr>
          <w:p w14:paraId="0A73B335" w14:textId="77777777" w:rsidR="00495F7F" w:rsidRPr="008A261A" w:rsidRDefault="00495F7F">
            <w:pPr>
              <w:snapToGrid w:val="0"/>
              <w:spacing w:line="360" w:lineRule="auto"/>
              <w:jc w:val="center"/>
              <w:rPr>
                <w:rFonts w:ascii="宋体" w:eastAsia="宋体" w:hAnsi="宋体"/>
                <w:color w:val="000000"/>
                <w:sz w:val="18"/>
                <w:szCs w:val="18"/>
              </w:rPr>
            </w:pPr>
          </w:p>
        </w:tc>
      </w:tr>
      <w:tr w:rsidR="00495F7F" w:rsidRPr="008A261A" w14:paraId="1D4B2786" w14:textId="77777777" w:rsidTr="004F674A">
        <w:trPr>
          <w:trHeight w:val="48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30ED605D"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课程目标4</w:t>
            </w:r>
          </w:p>
        </w:tc>
        <w:tc>
          <w:tcPr>
            <w:tcW w:w="1515" w:type="dxa"/>
            <w:tcBorders>
              <w:top w:val="single" w:sz="8" w:space="0" w:color="000000"/>
              <w:left w:val="single" w:sz="8" w:space="0" w:color="000000"/>
              <w:bottom w:val="single" w:sz="8" w:space="0" w:color="000000"/>
              <w:right w:val="single" w:sz="8" w:space="0" w:color="000000"/>
            </w:tcBorders>
            <w:vAlign w:val="center"/>
          </w:tcPr>
          <w:p w14:paraId="1D9696E5" w14:textId="77777777" w:rsidR="00495F7F" w:rsidRPr="008A261A" w:rsidRDefault="00495F7F">
            <w:pPr>
              <w:snapToGrid w:val="0"/>
              <w:spacing w:line="360" w:lineRule="auto"/>
              <w:jc w:val="center"/>
              <w:rPr>
                <w:rFonts w:ascii="宋体" w:eastAsia="宋体" w:hAnsi="宋体"/>
                <w:color w:val="000000"/>
                <w:sz w:val="18"/>
                <w:szCs w:val="18"/>
              </w:rPr>
            </w:pPr>
          </w:p>
        </w:tc>
        <w:tc>
          <w:tcPr>
            <w:tcW w:w="1425" w:type="dxa"/>
            <w:tcBorders>
              <w:top w:val="single" w:sz="8" w:space="0" w:color="000000"/>
              <w:left w:val="single" w:sz="8" w:space="0" w:color="000000"/>
              <w:bottom w:val="single" w:sz="8" w:space="0" w:color="000000"/>
              <w:right w:val="single" w:sz="8" w:space="0" w:color="000000"/>
            </w:tcBorders>
            <w:vAlign w:val="center"/>
          </w:tcPr>
          <w:p w14:paraId="35279121" w14:textId="77777777" w:rsidR="00495F7F" w:rsidRPr="008A261A" w:rsidRDefault="00495F7F">
            <w:pPr>
              <w:snapToGrid w:val="0"/>
              <w:spacing w:line="360" w:lineRule="auto"/>
              <w:jc w:val="center"/>
              <w:rPr>
                <w:rFonts w:ascii="宋体" w:eastAsia="宋体" w:hAnsi="宋体"/>
                <w:color w:val="000000"/>
                <w:sz w:val="18"/>
                <w:szCs w:val="18"/>
              </w:rPr>
            </w:pPr>
          </w:p>
        </w:tc>
        <w:tc>
          <w:tcPr>
            <w:tcW w:w="1500" w:type="dxa"/>
            <w:tcBorders>
              <w:top w:val="single" w:sz="8" w:space="0" w:color="000000"/>
              <w:left w:val="single" w:sz="8" w:space="0" w:color="000000"/>
              <w:bottom w:val="single" w:sz="8" w:space="0" w:color="000000"/>
              <w:right w:val="single" w:sz="8" w:space="0" w:color="000000"/>
            </w:tcBorders>
            <w:vAlign w:val="center"/>
          </w:tcPr>
          <w:p w14:paraId="49F772D5" w14:textId="77777777" w:rsidR="00495F7F" w:rsidRPr="008A261A" w:rsidRDefault="00495F7F">
            <w:pPr>
              <w:snapToGrid w:val="0"/>
              <w:spacing w:line="360" w:lineRule="auto"/>
              <w:jc w:val="center"/>
              <w:rPr>
                <w:rFonts w:ascii="宋体" w:eastAsia="宋体" w:hAnsi="宋体"/>
                <w:color w:val="000000"/>
                <w:sz w:val="18"/>
                <w:szCs w:val="18"/>
              </w:rPr>
            </w:pPr>
          </w:p>
        </w:tc>
        <w:tc>
          <w:tcPr>
            <w:tcW w:w="1380" w:type="dxa"/>
            <w:tcBorders>
              <w:top w:val="single" w:sz="8" w:space="0" w:color="000000"/>
              <w:left w:val="single" w:sz="8" w:space="0" w:color="000000"/>
              <w:bottom w:val="single" w:sz="8" w:space="0" w:color="000000"/>
              <w:right w:val="single" w:sz="8" w:space="0" w:color="000000"/>
            </w:tcBorders>
          </w:tcPr>
          <w:p w14:paraId="34FD3909"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230" w:type="dxa"/>
            <w:tcBorders>
              <w:top w:val="single" w:sz="8" w:space="0" w:color="000000"/>
              <w:left w:val="single" w:sz="8" w:space="0" w:color="000000"/>
              <w:bottom w:val="single" w:sz="8" w:space="0" w:color="000000"/>
              <w:right w:val="single" w:sz="8" w:space="0" w:color="000000"/>
            </w:tcBorders>
          </w:tcPr>
          <w:p w14:paraId="7181D812" w14:textId="77777777" w:rsidR="00495F7F" w:rsidRPr="008A261A" w:rsidRDefault="00495F7F">
            <w:pPr>
              <w:snapToGrid w:val="0"/>
              <w:spacing w:line="360" w:lineRule="auto"/>
              <w:jc w:val="center"/>
              <w:rPr>
                <w:rFonts w:ascii="宋体" w:eastAsia="宋体" w:hAnsi="宋体"/>
                <w:color w:val="000000"/>
                <w:sz w:val="18"/>
                <w:szCs w:val="18"/>
              </w:rPr>
            </w:pPr>
          </w:p>
        </w:tc>
      </w:tr>
      <w:tr w:rsidR="00495F7F" w:rsidRPr="008A261A" w14:paraId="24A9454D" w14:textId="77777777" w:rsidTr="004F674A">
        <w:trPr>
          <w:trHeight w:val="48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6737F241"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课程目标5</w:t>
            </w:r>
          </w:p>
        </w:tc>
        <w:tc>
          <w:tcPr>
            <w:tcW w:w="1515" w:type="dxa"/>
            <w:tcBorders>
              <w:top w:val="single" w:sz="8" w:space="0" w:color="000000"/>
              <w:left w:val="single" w:sz="8" w:space="0" w:color="000000"/>
              <w:bottom w:val="single" w:sz="8" w:space="0" w:color="000000"/>
              <w:right w:val="single" w:sz="8" w:space="0" w:color="000000"/>
            </w:tcBorders>
            <w:vAlign w:val="center"/>
          </w:tcPr>
          <w:p w14:paraId="685598C1" w14:textId="77777777" w:rsidR="00495F7F" w:rsidRPr="008A261A" w:rsidRDefault="00495F7F">
            <w:pPr>
              <w:snapToGrid w:val="0"/>
              <w:spacing w:line="360" w:lineRule="auto"/>
              <w:jc w:val="center"/>
              <w:rPr>
                <w:rFonts w:ascii="宋体" w:eastAsia="宋体" w:hAnsi="宋体"/>
                <w:color w:val="000000"/>
                <w:sz w:val="18"/>
                <w:szCs w:val="18"/>
              </w:rPr>
            </w:pPr>
          </w:p>
        </w:tc>
        <w:tc>
          <w:tcPr>
            <w:tcW w:w="1425" w:type="dxa"/>
            <w:tcBorders>
              <w:top w:val="single" w:sz="8" w:space="0" w:color="000000"/>
              <w:left w:val="single" w:sz="8" w:space="0" w:color="000000"/>
              <w:bottom w:val="single" w:sz="8" w:space="0" w:color="000000"/>
              <w:right w:val="single" w:sz="8" w:space="0" w:color="000000"/>
            </w:tcBorders>
            <w:vAlign w:val="center"/>
          </w:tcPr>
          <w:p w14:paraId="36D20898" w14:textId="77777777" w:rsidR="00495F7F" w:rsidRPr="008A261A" w:rsidRDefault="00495F7F">
            <w:pPr>
              <w:snapToGrid w:val="0"/>
              <w:spacing w:line="360" w:lineRule="auto"/>
              <w:jc w:val="center"/>
              <w:rPr>
                <w:rFonts w:ascii="宋体" w:eastAsia="宋体" w:hAnsi="宋体"/>
                <w:color w:val="000000"/>
                <w:sz w:val="18"/>
                <w:szCs w:val="18"/>
              </w:rPr>
            </w:pPr>
          </w:p>
        </w:tc>
        <w:tc>
          <w:tcPr>
            <w:tcW w:w="1500" w:type="dxa"/>
            <w:tcBorders>
              <w:top w:val="single" w:sz="8" w:space="0" w:color="000000"/>
              <w:left w:val="single" w:sz="8" w:space="0" w:color="000000"/>
              <w:bottom w:val="single" w:sz="8" w:space="0" w:color="000000"/>
              <w:right w:val="single" w:sz="8" w:space="0" w:color="000000"/>
            </w:tcBorders>
            <w:vAlign w:val="center"/>
          </w:tcPr>
          <w:p w14:paraId="32A078F3" w14:textId="77777777" w:rsidR="00495F7F" w:rsidRPr="008A261A" w:rsidRDefault="00495F7F">
            <w:pPr>
              <w:snapToGrid w:val="0"/>
              <w:spacing w:line="360" w:lineRule="auto"/>
              <w:jc w:val="center"/>
              <w:rPr>
                <w:rFonts w:ascii="宋体" w:eastAsia="宋体" w:hAnsi="宋体"/>
                <w:color w:val="000000"/>
                <w:sz w:val="18"/>
                <w:szCs w:val="18"/>
              </w:rPr>
            </w:pPr>
          </w:p>
        </w:tc>
        <w:tc>
          <w:tcPr>
            <w:tcW w:w="1380" w:type="dxa"/>
            <w:tcBorders>
              <w:top w:val="single" w:sz="8" w:space="0" w:color="000000"/>
              <w:left w:val="single" w:sz="8" w:space="0" w:color="000000"/>
              <w:bottom w:val="single" w:sz="8" w:space="0" w:color="000000"/>
              <w:right w:val="single" w:sz="8" w:space="0" w:color="000000"/>
            </w:tcBorders>
          </w:tcPr>
          <w:p w14:paraId="514CD1ED" w14:textId="77777777" w:rsidR="00495F7F" w:rsidRPr="008A261A" w:rsidRDefault="00495F7F">
            <w:pPr>
              <w:snapToGrid w:val="0"/>
              <w:spacing w:line="360" w:lineRule="auto"/>
              <w:jc w:val="center"/>
              <w:rPr>
                <w:rFonts w:ascii="宋体" w:eastAsia="宋体" w:hAnsi="宋体"/>
                <w:color w:val="000000"/>
                <w:sz w:val="18"/>
                <w:szCs w:val="18"/>
              </w:rPr>
            </w:pPr>
          </w:p>
        </w:tc>
        <w:tc>
          <w:tcPr>
            <w:tcW w:w="1230" w:type="dxa"/>
            <w:tcBorders>
              <w:top w:val="single" w:sz="8" w:space="0" w:color="000000"/>
              <w:left w:val="single" w:sz="8" w:space="0" w:color="000000"/>
              <w:bottom w:val="single" w:sz="8" w:space="0" w:color="000000"/>
              <w:right w:val="single" w:sz="8" w:space="0" w:color="000000"/>
            </w:tcBorders>
          </w:tcPr>
          <w:p w14:paraId="0B1E4E2A"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r>
    </w:tbl>
    <w:p w14:paraId="0CD45C9D" w14:textId="77777777" w:rsidR="00495F7F" w:rsidRPr="008A261A" w:rsidRDefault="00495F7F">
      <w:pPr>
        <w:snapToGrid w:val="0"/>
        <w:spacing w:before="10" w:line="400" w:lineRule="exact"/>
        <w:jc w:val="left"/>
        <w:rPr>
          <w:rFonts w:ascii="宋体" w:eastAsia="宋体" w:hAnsi="宋体"/>
          <w:color w:val="000000"/>
          <w:sz w:val="18"/>
          <w:szCs w:val="18"/>
        </w:rPr>
      </w:pPr>
      <w:r w:rsidRPr="008A261A">
        <w:rPr>
          <w:rFonts w:ascii="宋体" w:eastAsia="宋体" w:hAnsi="宋体"/>
          <w:color w:val="000000"/>
          <w:sz w:val="18"/>
          <w:szCs w:val="18"/>
        </w:rPr>
        <w:t>附支撑点内容：</w:t>
      </w:r>
    </w:p>
    <w:p w14:paraId="49F1AB02" w14:textId="77777777" w:rsidR="00495F7F" w:rsidRPr="008A261A" w:rsidRDefault="00495F7F">
      <w:pPr>
        <w:snapToGrid w:val="0"/>
        <w:spacing w:before="10" w:line="400" w:lineRule="exact"/>
        <w:jc w:val="left"/>
        <w:rPr>
          <w:rFonts w:ascii="宋体" w:eastAsia="宋体" w:hAnsi="宋体"/>
          <w:color w:val="000000"/>
          <w:sz w:val="18"/>
          <w:szCs w:val="18"/>
        </w:rPr>
      </w:pPr>
      <w:r w:rsidRPr="008A261A">
        <w:rPr>
          <w:rFonts w:ascii="宋体" w:eastAsia="宋体" w:hAnsi="宋体"/>
          <w:color w:val="000000"/>
          <w:sz w:val="18"/>
          <w:szCs w:val="18"/>
        </w:rPr>
        <w:t>1.4(比较与综合)能将专业基础知识及数学模型方法用于诸如海洋信息领域等复杂工程问题解决方案的比较与综合；</w:t>
      </w:r>
    </w:p>
    <w:p w14:paraId="573A3980" w14:textId="77777777" w:rsidR="00495F7F" w:rsidRPr="008A261A" w:rsidRDefault="00495F7F">
      <w:pPr>
        <w:snapToGrid w:val="0"/>
        <w:spacing w:before="10" w:line="400" w:lineRule="exact"/>
        <w:jc w:val="left"/>
        <w:rPr>
          <w:rFonts w:ascii="宋体" w:eastAsia="宋体" w:hAnsi="宋体"/>
          <w:color w:val="000000"/>
          <w:sz w:val="18"/>
          <w:szCs w:val="18"/>
        </w:rPr>
      </w:pPr>
      <w:r w:rsidRPr="008A261A">
        <w:rPr>
          <w:rFonts w:ascii="宋体" w:eastAsia="宋体" w:hAnsi="宋体"/>
          <w:color w:val="000000"/>
          <w:sz w:val="18"/>
          <w:szCs w:val="18"/>
        </w:rPr>
        <w:t>2.2 (表达)具有系统观点，能基于相关科学原理和数学模型，正确表达空间信息获取、处理、分析和应用等方面的复杂工程问题；</w:t>
      </w:r>
    </w:p>
    <w:p w14:paraId="6FBCD22B" w14:textId="77777777" w:rsidR="00495F7F" w:rsidRPr="008A261A" w:rsidRDefault="00495F7F">
      <w:pPr>
        <w:snapToGrid w:val="0"/>
        <w:spacing w:before="10" w:line="400" w:lineRule="exact"/>
        <w:jc w:val="left"/>
        <w:rPr>
          <w:rFonts w:ascii="宋体" w:eastAsia="宋体" w:hAnsi="宋体"/>
          <w:color w:val="000000"/>
          <w:sz w:val="18"/>
          <w:szCs w:val="18"/>
        </w:rPr>
      </w:pPr>
      <w:r w:rsidRPr="008A261A">
        <w:rPr>
          <w:rFonts w:ascii="宋体" w:eastAsia="宋体" w:hAnsi="宋体"/>
          <w:color w:val="000000"/>
          <w:sz w:val="18"/>
          <w:szCs w:val="18"/>
        </w:rPr>
        <w:t>6.1 (了解)了解空间信息领域的技术标准体系、产业政策和法律法规，理解不同国家语言、文字、社会文化与经济活动对工程活动的影响；</w:t>
      </w:r>
    </w:p>
    <w:p w14:paraId="39D7A053" w14:textId="77777777" w:rsidR="00495F7F" w:rsidRPr="008A261A" w:rsidRDefault="00495F7F">
      <w:pPr>
        <w:snapToGrid w:val="0"/>
        <w:spacing w:before="10" w:line="400" w:lineRule="exact"/>
        <w:jc w:val="left"/>
        <w:rPr>
          <w:rFonts w:ascii="宋体" w:eastAsia="宋体" w:hAnsi="宋体"/>
          <w:color w:val="000000"/>
          <w:sz w:val="18"/>
          <w:szCs w:val="18"/>
        </w:rPr>
      </w:pPr>
      <w:r w:rsidRPr="008A261A">
        <w:rPr>
          <w:rFonts w:ascii="宋体" w:eastAsia="宋体" w:hAnsi="宋体"/>
          <w:color w:val="000000"/>
          <w:sz w:val="18"/>
          <w:szCs w:val="18"/>
        </w:rPr>
        <w:t>8.2(职业道德和规范): 理解诚实公正、诚信守则的工程职业道德和规范，并能在空间信息工程实践中自觉遵守；</w:t>
      </w:r>
    </w:p>
    <w:p w14:paraId="202E6ECA" w14:textId="77777777" w:rsidR="00495F7F" w:rsidRPr="008A261A" w:rsidRDefault="00495F7F">
      <w:pPr>
        <w:snapToGrid w:val="0"/>
        <w:spacing w:before="10" w:line="400" w:lineRule="exact"/>
        <w:jc w:val="left"/>
        <w:rPr>
          <w:rFonts w:ascii="宋体" w:eastAsia="宋体" w:hAnsi="宋体"/>
          <w:color w:val="000000"/>
          <w:sz w:val="18"/>
          <w:szCs w:val="18"/>
        </w:rPr>
      </w:pPr>
      <w:r w:rsidRPr="008A261A">
        <w:rPr>
          <w:rFonts w:ascii="宋体" w:eastAsia="宋体" w:hAnsi="宋体"/>
          <w:color w:val="000000"/>
          <w:sz w:val="18"/>
          <w:szCs w:val="18"/>
        </w:rPr>
        <w:t>11.3(运用)在多学科空间信息工程项目设计、开发与实施过程中，能够把工程管理原理与经济决策方法进行综合应用，知晓在互联网模式下使用创新模式分摊系统成本。</w:t>
      </w:r>
    </w:p>
    <w:p w14:paraId="305CFEAB" w14:textId="77777777" w:rsidR="00495F7F" w:rsidRPr="008A261A" w:rsidRDefault="00495F7F">
      <w:pPr>
        <w:snapToGrid w:val="0"/>
        <w:spacing w:before="10" w:line="400" w:lineRule="exact"/>
        <w:ind w:leftChars="204" w:left="797" w:hangingChars="204" w:hanging="369"/>
        <w:jc w:val="left"/>
        <w:rPr>
          <w:rFonts w:ascii="宋体" w:eastAsia="宋体" w:hAnsi="宋体"/>
          <w:b/>
          <w:bCs/>
          <w:color w:val="000000"/>
          <w:sz w:val="18"/>
          <w:szCs w:val="18"/>
        </w:rPr>
      </w:pPr>
      <w:r w:rsidRPr="008A261A">
        <w:rPr>
          <w:rFonts w:ascii="宋体" w:eastAsia="宋体" w:hAnsi="宋体"/>
          <w:b/>
          <w:bCs/>
          <w:color w:val="000000"/>
          <w:sz w:val="18"/>
          <w:szCs w:val="18"/>
        </w:rPr>
        <w:t>二、教学内容</w:t>
      </w:r>
    </w:p>
    <w:p w14:paraId="7AA2C44D" w14:textId="77777777" w:rsidR="00495F7F" w:rsidRPr="008A261A" w:rsidRDefault="00495F7F">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1.理论教学安排</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793"/>
        <w:gridCol w:w="2728"/>
        <w:gridCol w:w="754"/>
        <w:gridCol w:w="995"/>
        <w:gridCol w:w="1085"/>
        <w:gridCol w:w="1326"/>
      </w:tblGrid>
      <w:tr w:rsidR="00495F7F" w:rsidRPr="008A261A" w14:paraId="05140421" w14:textId="77777777" w:rsidTr="004F674A">
        <w:trPr>
          <w:trHeight w:val="480"/>
          <w:jc w:val="center"/>
        </w:trPr>
        <w:tc>
          <w:tcPr>
            <w:tcW w:w="1785"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5151CA8A" w14:textId="77777777" w:rsidR="00495F7F" w:rsidRPr="008A261A" w:rsidRDefault="00495F7F">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章节名称</w:t>
            </w:r>
          </w:p>
        </w:tc>
        <w:tc>
          <w:tcPr>
            <w:tcW w:w="2715"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49D3E0AE" w14:textId="77777777" w:rsidR="00495F7F" w:rsidRPr="008A261A" w:rsidRDefault="00495F7F">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知识点</w:t>
            </w:r>
          </w:p>
        </w:tc>
        <w:tc>
          <w:tcPr>
            <w:tcW w:w="750"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605F572A" w14:textId="77777777" w:rsidR="00495F7F" w:rsidRPr="008A261A" w:rsidRDefault="00495F7F">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学时</w:t>
            </w:r>
          </w:p>
        </w:tc>
        <w:tc>
          <w:tcPr>
            <w:tcW w:w="990"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449FCBF0" w14:textId="77777777" w:rsidR="00495F7F" w:rsidRPr="008A261A" w:rsidRDefault="00495F7F">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支撑课程目标</w:t>
            </w:r>
          </w:p>
        </w:tc>
        <w:tc>
          <w:tcPr>
            <w:tcW w:w="1080"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415F7C52" w14:textId="77777777" w:rsidR="00495F7F" w:rsidRPr="008A261A" w:rsidRDefault="00495F7F">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教学方式</w:t>
            </w:r>
          </w:p>
        </w:tc>
        <w:tc>
          <w:tcPr>
            <w:tcW w:w="1320"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0731303B" w14:textId="77777777" w:rsidR="00495F7F" w:rsidRPr="008A261A" w:rsidRDefault="00495F7F">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备注</w:t>
            </w:r>
          </w:p>
        </w:tc>
      </w:tr>
      <w:tr w:rsidR="00495F7F" w:rsidRPr="008A261A" w14:paraId="4509BF10" w14:textId="77777777" w:rsidTr="004F674A">
        <w:trPr>
          <w:trHeight w:val="480"/>
          <w:jc w:val="center"/>
        </w:trPr>
        <w:tc>
          <w:tcPr>
            <w:tcW w:w="1785" w:type="dxa"/>
            <w:tcBorders>
              <w:top w:val="single" w:sz="8" w:space="0" w:color="000000"/>
              <w:left w:val="single" w:sz="8" w:space="0" w:color="000000"/>
              <w:bottom w:val="single" w:sz="8" w:space="0" w:color="000000"/>
              <w:right w:val="single" w:sz="8" w:space="0" w:color="000000"/>
            </w:tcBorders>
          </w:tcPr>
          <w:p w14:paraId="6BEF1E68" w14:textId="77777777" w:rsidR="00495F7F" w:rsidRPr="008A261A" w:rsidRDefault="00495F7F">
            <w:pPr>
              <w:snapToGrid w:val="0"/>
              <w:spacing w:line="300" w:lineRule="atLeast"/>
              <w:rPr>
                <w:rFonts w:ascii="宋体" w:eastAsia="宋体" w:hAnsi="宋体"/>
                <w:color w:val="000000"/>
                <w:sz w:val="18"/>
                <w:szCs w:val="18"/>
              </w:rPr>
            </w:pPr>
            <w:r w:rsidRPr="008A261A">
              <w:rPr>
                <w:rFonts w:ascii="宋体" w:eastAsia="宋体" w:hAnsi="宋体"/>
                <w:color w:val="000000"/>
                <w:sz w:val="18"/>
                <w:szCs w:val="18"/>
              </w:rPr>
              <w:t>第一章 遥感机理</w:t>
            </w:r>
          </w:p>
        </w:tc>
        <w:tc>
          <w:tcPr>
            <w:tcW w:w="2715" w:type="dxa"/>
            <w:tcBorders>
              <w:top w:val="single" w:sz="8" w:space="0" w:color="000000"/>
              <w:left w:val="single" w:sz="8" w:space="0" w:color="000000"/>
              <w:bottom w:val="single" w:sz="8" w:space="0" w:color="000000"/>
              <w:right w:val="single" w:sz="8" w:space="0" w:color="000000"/>
            </w:tcBorders>
          </w:tcPr>
          <w:p w14:paraId="4F6E735E" w14:textId="77777777" w:rsidR="00495F7F" w:rsidRPr="008A261A" w:rsidRDefault="00495F7F">
            <w:pPr>
              <w:snapToGrid w:val="0"/>
              <w:spacing w:line="300" w:lineRule="atLeast"/>
              <w:rPr>
                <w:rFonts w:ascii="宋体" w:eastAsia="宋体" w:hAnsi="宋体"/>
                <w:color w:val="000000"/>
                <w:sz w:val="18"/>
                <w:szCs w:val="18"/>
              </w:rPr>
            </w:pPr>
            <w:r w:rsidRPr="008A261A">
              <w:rPr>
                <w:rFonts w:ascii="宋体" w:eastAsia="宋体" w:hAnsi="宋体"/>
                <w:color w:val="000000"/>
                <w:sz w:val="18"/>
                <w:szCs w:val="18"/>
              </w:rPr>
              <w:t xml:space="preserve">电磁波谱与大气窗口、遥感成像过程 </w:t>
            </w:r>
          </w:p>
        </w:tc>
        <w:tc>
          <w:tcPr>
            <w:tcW w:w="750" w:type="dxa"/>
            <w:tcBorders>
              <w:top w:val="single" w:sz="8" w:space="0" w:color="000000"/>
              <w:left w:val="single" w:sz="8" w:space="0" w:color="000000"/>
              <w:bottom w:val="single" w:sz="8" w:space="0" w:color="000000"/>
              <w:right w:val="single" w:sz="8" w:space="0" w:color="000000"/>
            </w:tcBorders>
          </w:tcPr>
          <w:p w14:paraId="5B4CB317" w14:textId="77777777" w:rsidR="00495F7F" w:rsidRPr="008A261A" w:rsidRDefault="00495F7F">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3</w:t>
            </w:r>
          </w:p>
        </w:tc>
        <w:tc>
          <w:tcPr>
            <w:tcW w:w="990" w:type="dxa"/>
            <w:tcBorders>
              <w:top w:val="single" w:sz="8" w:space="0" w:color="000000"/>
              <w:left w:val="single" w:sz="8" w:space="0" w:color="000000"/>
              <w:bottom w:val="single" w:sz="8" w:space="0" w:color="000000"/>
              <w:right w:val="single" w:sz="8" w:space="0" w:color="000000"/>
            </w:tcBorders>
          </w:tcPr>
          <w:p w14:paraId="287F604F"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1，2</w:t>
            </w:r>
          </w:p>
        </w:tc>
        <w:tc>
          <w:tcPr>
            <w:tcW w:w="1080" w:type="dxa"/>
            <w:tcBorders>
              <w:top w:val="single" w:sz="8" w:space="0" w:color="000000"/>
              <w:left w:val="single" w:sz="8" w:space="0" w:color="000000"/>
              <w:bottom w:val="single" w:sz="8" w:space="0" w:color="000000"/>
              <w:right w:val="single" w:sz="8" w:space="0" w:color="000000"/>
            </w:tcBorders>
          </w:tcPr>
          <w:p w14:paraId="399E8034"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讲授</w:t>
            </w:r>
          </w:p>
        </w:tc>
        <w:tc>
          <w:tcPr>
            <w:tcW w:w="1320" w:type="dxa"/>
            <w:tcBorders>
              <w:top w:val="single" w:sz="8" w:space="0" w:color="000000"/>
              <w:left w:val="single" w:sz="8" w:space="0" w:color="000000"/>
              <w:bottom w:val="single" w:sz="8" w:space="0" w:color="000000"/>
              <w:right w:val="single" w:sz="8" w:space="0" w:color="000000"/>
            </w:tcBorders>
          </w:tcPr>
          <w:p w14:paraId="10A92C00" w14:textId="77777777" w:rsidR="00495F7F" w:rsidRPr="008A261A" w:rsidRDefault="00495F7F">
            <w:pPr>
              <w:snapToGrid w:val="0"/>
              <w:spacing w:line="400" w:lineRule="atLeast"/>
              <w:jc w:val="left"/>
              <w:rPr>
                <w:rFonts w:ascii="宋体" w:eastAsia="宋体" w:hAnsi="宋体"/>
                <w:color w:val="000000"/>
                <w:sz w:val="18"/>
                <w:szCs w:val="18"/>
              </w:rPr>
            </w:pPr>
          </w:p>
        </w:tc>
      </w:tr>
      <w:tr w:rsidR="00495F7F" w:rsidRPr="008A261A" w14:paraId="449EB87E" w14:textId="77777777" w:rsidTr="004F674A">
        <w:trPr>
          <w:trHeight w:val="480"/>
          <w:jc w:val="center"/>
        </w:trPr>
        <w:tc>
          <w:tcPr>
            <w:tcW w:w="1785" w:type="dxa"/>
            <w:tcBorders>
              <w:top w:val="single" w:sz="8" w:space="0" w:color="000000"/>
              <w:left w:val="single" w:sz="8" w:space="0" w:color="000000"/>
              <w:bottom w:val="single" w:sz="8" w:space="0" w:color="000000"/>
              <w:right w:val="single" w:sz="8" w:space="0" w:color="000000"/>
            </w:tcBorders>
          </w:tcPr>
          <w:p w14:paraId="21F39218" w14:textId="77777777" w:rsidR="00495F7F" w:rsidRPr="008A261A" w:rsidRDefault="00495F7F">
            <w:pPr>
              <w:snapToGrid w:val="0"/>
              <w:spacing w:line="300" w:lineRule="atLeast"/>
              <w:rPr>
                <w:rFonts w:ascii="宋体" w:eastAsia="宋体" w:hAnsi="宋体"/>
                <w:color w:val="000000"/>
                <w:sz w:val="18"/>
                <w:szCs w:val="18"/>
              </w:rPr>
            </w:pPr>
            <w:r w:rsidRPr="008A261A">
              <w:rPr>
                <w:rFonts w:ascii="宋体" w:eastAsia="宋体" w:hAnsi="宋体"/>
                <w:color w:val="000000"/>
                <w:sz w:val="18"/>
                <w:szCs w:val="18"/>
              </w:rPr>
              <w:t>第二章 遥感平台及运行特点</w:t>
            </w:r>
          </w:p>
        </w:tc>
        <w:tc>
          <w:tcPr>
            <w:tcW w:w="2715" w:type="dxa"/>
            <w:tcBorders>
              <w:top w:val="single" w:sz="8" w:space="0" w:color="000000"/>
              <w:left w:val="single" w:sz="8" w:space="0" w:color="000000"/>
              <w:bottom w:val="single" w:sz="8" w:space="0" w:color="000000"/>
              <w:right w:val="single" w:sz="8" w:space="0" w:color="000000"/>
            </w:tcBorders>
          </w:tcPr>
          <w:p w14:paraId="18386EEC" w14:textId="77777777" w:rsidR="00495F7F" w:rsidRPr="008A261A" w:rsidRDefault="00495F7F">
            <w:pPr>
              <w:snapToGrid w:val="0"/>
              <w:spacing w:line="300" w:lineRule="atLeast"/>
              <w:rPr>
                <w:rFonts w:ascii="宋体" w:eastAsia="宋体" w:hAnsi="宋体"/>
                <w:color w:val="000000"/>
                <w:sz w:val="18"/>
                <w:szCs w:val="18"/>
              </w:rPr>
            </w:pPr>
            <w:r w:rsidRPr="008A261A">
              <w:rPr>
                <w:rFonts w:ascii="宋体" w:eastAsia="宋体" w:hAnsi="宋体"/>
                <w:color w:val="000000"/>
                <w:sz w:val="18"/>
                <w:szCs w:val="18"/>
              </w:rPr>
              <w:t>遥感平台种类，运行特点，陆地卫星，高分辨率卫星，高光谱卫星，SAR类卫星</w:t>
            </w:r>
          </w:p>
        </w:tc>
        <w:tc>
          <w:tcPr>
            <w:tcW w:w="750" w:type="dxa"/>
            <w:tcBorders>
              <w:top w:val="single" w:sz="8" w:space="0" w:color="000000"/>
              <w:left w:val="single" w:sz="8" w:space="0" w:color="000000"/>
              <w:bottom w:val="single" w:sz="8" w:space="0" w:color="000000"/>
              <w:right w:val="single" w:sz="8" w:space="0" w:color="000000"/>
            </w:tcBorders>
          </w:tcPr>
          <w:p w14:paraId="48042328" w14:textId="77777777" w:rsidR="00495F7F" w:rsidRPr="008A261A" w:rsidRDefault="00495F7F">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3</w:t>
            </w:r>
          </w:p>
        </w:tc>
        <w:tc>
          <w:tcPr>
            <w:tcW w:w="990" w:type="dxa"/>
            <w:tcBorders>
              <w:top w:val="single" w:sz="8" w:space="0" w:color="000000"/>
              <w:left w:val="single" w:sz="8" w:space="0" w:color="000000"/>
              <w:bottom w:val="single" w:sz="8" w:space="0" w:color="000000"/>
              <w:right w:val="single" w:sz="8" w:space="0" w:color="000000"/>
            </w:tcBorders>
          </w:tcPr>
          <w:p w14:paraId="61C5A40C" w14:textId="77777777" w:rsidR="00495F7F" w:rsidRPr="008A261A" w:rsidRDefault="00495F7F">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3，4</w:t>
            </w:r>
          </w:p>
        </w:tc>
        <w:tc>
          <w:tcPr>
            <w:tcW w:w="1080" w:type="dxa"/>
            <w:tcBorders>
              <w:top w:val="single" w:sz="8" w:space="0" w:color="000000"/>
              <w:left w:val="single" w:sz="8" w:space="0" w:color="000000"/>
              <w:bottom w:val="single" w:sz="8" w:space="0" w:color="000000"/>
              <w:right w:val="single" w:sz="8" w:space="0" w:color="000000"/>
            </w:tcBorders>
          </w:tcPr>
          <w:p w14:paraId="76335D7D" w14:textId="77777777" w:rsidR="00495F7F" w:rsidRPr="008A261A" w:rsidRDefault="00495F7F">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讲授</w:t>
            </w:r>
          </w:p>
        </w:tc>
        <w:tc>
          <w:tcPr>
            <w:tcW w:w="1320" w:type="dxa"/>
            <w:tcBorders>
              <w:top w:val="single" w:sz="8" w:space="0" w:color="000000"/>
              <w:left w:val="single" w:sz="8" w:space="0" w:color="000000"/>
              <w:bottom w:val="single" w:sz="8" w:space="0" w:color="000000"/>
              <w:right w:val="single" w:sz="8" w:space="0" w:color="000000"/>
            </w:tcBorders>
          </w:tcPr>
          <w:p w14:paraId="2B966B4A" w14:textId="77777777" w:rsidR="00495F7F" w:rsidRPr="008A261A" w:rsidRDefault="00495F7F">
            <w:pPr>
              <w:snapToGrid w:val="0"/>
              <w:spacing w:line="400" w:lineRule="atLeast"/>
              <w:jc w:val="left"/>
              <w:rPr>
                <w:rFonts w:ascii="宋体" w:eastAsia="宋体" w:hAnsi="宋体"/>
                <w:color w:val="000000"/>
                <w:sz w:val="18"/>
                <w:szCs w:val="18"/>
              </w:rPr>
            </w:pPr>
          </w:p>
        </w:tc>
      </w:tr>
      <w:tr w:rsidR="00495F7F" w:rsidRPr="008A261A" w14:paraId="1595E86D" w14:textId="77777777" w:rsidTr="004F674A">
        <w:trPr>
          <w:trHeight w:val="480"/>
          <w:jc w:val="center"/>
        </w:trPr>
        <w:tc>
          <w:tcPr>
            <w:tcW w:w="1785" w:type="dxa"/>
            <w:tcBorders>
              <w:top w:val="single" w:sz="8" w:space="0" w:color="000000"/>
              <w:left w:val="single" w:sz="8" w:space="0" w:color="000000"/>
              <w:bottom w:val="single" w:sz="8" w:space="0" w:color="000000"/>
              <w:right w:val="single" w:sz="8" w:space="0" w:color="000000"/>
            </w:tcBorders>
          </w:tcPr>
          <w:p w14:paraId="1818A5F9" w14:textId="77777777" w:rsidR="00495F7F" w:rsidRPr="008A261A" w:rsidRDefault="00495F7F">
            <w:pPr>
              <w:snapToGrid w:val="0"/>
              <w:spacing w:line="300" w:lineRule="atLeast"/>
              <w:rPr>
                <w:rFonts w:ascii="宋体" w:eastAsia="宋体" w:hAnsi="宋体"/>
                <w:color w:val="000000"/>
                <w:sz w:val="18"/>
                <w:szCs w:val="18"/>
              </w:rPr>
            </w:pPr>
            <w:r w:rsidRPr="008A261A">
              <w:rPr>
                <w:rFonts w:ascii="宋体" w:eastAsia="宋体" w:hAnsi="宋体"/>
                <w:color w:val="000000"/>
                <w:sz w:val="18"/>
                <w:szCs w:val="18"/>
              </w:rPr>
              <w:t>第三章 遥感数字影像处理的基础知识</w:t>
            </w:r>
          </w:p>
        </w:tc>
        <w:tc>
          <w:tcPr>
            <w:tcW w:w="2715" w:type="dxa"/>
            <w:tcBorders>
              <w:top w:val="single" w:sz="8" w:space="0" w:color="000000"/>
              <w:left w:val="single" w:sz="8" w:space="0" w:color="000000"/>
              <w:bottom w:val="single" w:sz="8" w:space="0" w:color="000000"/>
              <w:right w:val="single" w:sz="8" w:space="0" w:color="000000"/>
            </w:tcBorders>
          </w:tcPr>
          <w:p w14:paraId="04A40007" w14:textId="77777777" w:rsidR="00495F7F" w:rsidRPr="008A261A" w:rsidRDefault="00495F7F">
            <w:pPr>
              <w:snapToGrid w:val="0"/>
              <w:spacing w:line="300" w:lineRule="atLeast"/>
              <w:rPr>
                <w:rFonts w:ascii="宋体" w:eastAsia="宋体" w:hAnsi="宋体"/>
                <w:color w:val="000000"/>
                <w:sz w:val="18"/>
                <w:szCs w:val="18"/>
              </w:rPr>
            </w:pPr>
            <w:r w:rsidRPr="008A261A">
              <w:rPr>
                <w:rFonts w:ascii="宋体" w:eastAsia="宋体" w:hAnsi="宋体"/>
                <w:color w:val="000000"/>
                <w:sz w:val="18"/>
                <w:szCs w:val="18"/>
              </w:rPr>
              <w:t>图像的表示，存储，遥感数字图像处理系统</w:t>
            </w:r>
          </w:p>
        </w:tc>
        <w:tc>
          <w:tcPr>
            <w:tcW w:w="750" w:type="dxa"/>
            <w:tcBorders>
              <w:top w:val="single" w:sz="8" w:space="0" w:color="000000"/>
              <w:left w:val="single" w:sz="8" w:space="0" w:color="000000"/>
              <w:bottom w:val="single" w:sz="8" w:space="0" w:color="000000"/>
              <w:right w:val="single" w:sz="8" w:space="0" w:color="000000"/>
            </w:tcBorders>
          </w:tcPr>
          <w:p w14:paraId="22A1B35C" w14:textId="77777777" w:rsidR="00495F7F" w:rsidRPr="008A261A" w:rsidRDefault="00495F7F">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2</w:t>
            </w:r>
          </w:p>
        </w:tc>
        <w:tc>
          <w:tcPr>
            <w:tcW w:w="990" w:type="dxa"/>
            <w:tcBorders>
              <w:top w:val="single" w:sz="8" w:space="0" w:color="000000"/>
              <w:left w:val="single" w:sz="8" w:space="0" w:color="000000"/>
              <w:bottom w:val="single" w:sz="8" w:space="0" w:color="000000"/>
              <w:right w:val="single" w:sz="8" w:space="0" w:color="000000"/>
            </w:tcBorders>
          </w:tcPr>
          <w:p w14:paraId="306A8758"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3</w:t>
            </w:r>
          </w:p>
        </w:tc>
        <w:tc>
          <w:tcPr>
            <w:tcW w:w="1080" w:type="dxa"/>
            <w:tcBorders>
              <w:top w:val="single" w:sz="8" w:space="0" w:color="000000"/>
              <w:left w:val="single" w:sz="8" w:space="0" w:color="000000"/>
              <w:bottom w:val="single" w:sz="8" w:space="0" w:color="000000"/>
              <w:right w:val="single" w:sz="8" w:space="0" w:color="000000"/>
            </w:tcBorders>
          </w:tcPr>
          <w:p w14:paraId="01D71A48"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讲授</w:t>
            </w:r>
          </w:p>
        </w:tc>
        <w:tc>
          <w:tcPr>
            <w:tcW w:w="1320" w:type="dxa"/>
            <w:tcBorders>
              <w:top w:val="single" w:sz="8" w:space="0" w:color="000000"/>
              <w:left w:val="single" w:sz="8" w:space="0" w:color="000000"/>
              <w:bottom w:val="single" w:sz="8" w:space="0" w:color="000000"/>
              <w:right w:val="single" w:sz="8" w:space="0" w:color="000000"/>
            </w:tcBorders>
          </w:tcPr>
          <w:p w14:paraId="3417F16E" w14:textId="77777777" w:rsidR="00495F7F" w:rsidRPr="008A261A" w:rsidRDefault="00495F7F">
            <w:pPr>
              <w:snapToGrid w:val="0"/>
              <w:spacing w:line="400" w:lineRule="atLeast"/>
              <w:jc w:val="left"/>
              <w:rPr>
                <w:rFonts w:ascii="宋体" w:eastAsia="宋体" w:hAnsi="宋体"/>
                <w:color w:val="000000"/>
                <w:sz w:val="18"/>
                <w:szCs w:val="18"/>
              </w:rPr>
            </w:pPr>
          </w:p>
        </w:tc>
      </w:tr>
      <w:tr w:rsidR="00495F7F" w:rsidRPr="008A261A" w14:paraId="39D18405" w14:textId="77777777" w:rsidTr="004F674A">
        <w:trPr>
          <w:trHeight w:val="480"/>
          <w:jc w:val="center"/>
        </w:trPr>
        <w:tc>
          <w:tcPr>
            <w:tcW w:w="1785" w:type="dxa"/>
            <w:tcBorders>
              <w:top w:val="single" w:sz="8" w:space="0" w:color="000000"/>
              <w:left w:val="single" w:sz="8" w:space="0" w:color="000000"/>
              <w:bottom w:val="single" w:sz="8" w:space="0" w:color="000000"/>
              <w:right w:val="single" w:sz="8" w:space="0" w:color="000000"/>
            </w:tcBorders>
          </w:tcPr>
          <w:p w14:paraId="33025173" w14:textId="77777777" w:rsidR="00495F7F" w:rsidRPr="008A261A" w:rsidRDefault="00495F7F">
            <w:pPr>
              <w:snapToGrid w:val="0"/>
              <w:spacing w:line="300" w:lineRule="atLeast"/>
              <w:rPr>
                <w:rFonts w:ascii="宋体" w:eastAsia="宋体" w:hAnsi="宋体"/>
                <w:color w:val="000000"/>
                <w:sz w:val="18"/>
                <w:szCs w:val="18"/>
              </w:rPr>
            </w:pPr>
            <w:r w:rsidRPr="008A261A">
              <w:rPr>
                <w:rFonts w:ascii="宋体" w:eastAsia="宋体" w:hAnsi="宋体"/>
                <w:color w:val="000000"/>
                <w:sz w:val="18"/>
                <w:szCs w:val="18"/>
              </w:rPr>
              <w:lastRenderedPageBreak/>
              <w:t>第四章 遥感数字影像的几何处理</w:t>
            </w:r>
          </w:p>
        </w:tc>
        <w:tc>
          <w:tcPr>
            <w:tcW w:w="2715" w:type="dxa"/>
            <w:tcBorders>
              <w:top w:val="single" w:sz="8" w:space="0" w:color="000000"/>
              <w:left w:val="single" w:sz="8" w:space="0" w:color="000000"/>
              <w:bottom w:val="single" w:sz="8" w:space="0" w:color="000000"/>
              <w:right w:val="single" w:sz="8" w:space="0" w:color="000000"/>
            </w:tcBorders>
          </w:tcPr>
          <w:p w14:paraId="7AFB76ED" w14:textId="77777777" w:rsidR="00495F7F" w:rsidRPr="008A261A" w:rsidRDefault="00495F7F">
            <w:pPr>
              <w:snapToGrid w:val="0"/>
              <w:spacing w:line="300" w:lineRule="atLeast"/>
              <w:rPr>
                <w:rFonts w:ascii="宋体" w:eastAsia="宋体" w:hAnsi="宋体"/>
                <w:color w:val="000000"/>
                <w:sz w:val="18"/>
                <w:szCs w:val="18"/>
              </w:rPr>
            </w:pPr>
            <w:r w:rsidRPr="008A261A">
              <w:rPr>
                <w:rFonts w:ascii="宋体" w:eastAsia="宋体" w:hAnsi="宋体"/>
                <w:color w:val="000000"/>
                <w:sz w:val="18"/>
                <w:szCs w:val="18"/>
              </w:rPr>
              <w:t>遥感传感器的构象方程，几何变形，几何处理，自动配准和镶嵌</w:t>
            </w:r>
          </w:p>
        </w:tc>
        <w:tc>
          <w:tcPr>
            <w:tcW w:w="750" w:type="dxa"/>
            <w:tcBorders>
              <w:top w:val="single" w:sz="8" w:space="0" w:color="000000"/>
              <w:left w:val="single" w:sz="8" w:space="0" w:color="000000"/>
              <w:bottom w:val="single" w:sz="8" w:space="0" w:color="000000"/>
              <w:right w:val="single" w:sz="8" w:space="0" w:color="000000"/>
            </w:tcBorders>
          </w:tcPr>
          <w:p w14:paraId="1C0E4D3F" w14:textId="77777777" w:rsidR="00495F7F" w:rsidRPr="008A261A" w:rsidRDefault="00495F7F">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6</w:t>
            </w:r>
          </w:p>
        </w:tc>
        <w:tc>
          <w:tcPr>
            <w:tcW w:w="990" w:type="dxa"/>
            <w:tcBorders>
              <w:top w:val="single" w:sz="8" w:space="0" w:color="000000"/>
              <w:left w:val="single" w:sz="8" w:space="0" w:color="000000"/>
              <w:bottom w:val="single" w:sz="8" w:space="0" w:color="000000"/>
              <w:right w:val="single" w:sz="8" w:space="0" w:color="000000"/>
            </w:tcBorders>
          </w:tcPr>
          <w:p w14:paraId="6BB63A22"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1，2</w:t>
            </w:r>
          </w:p>
        </w:tc>
        <w:tc>
          <w:tcPr>
            <w:tcW w:w="1080" w:type="dxa"/>
            <w:tcBorders>
              <w:top w:val="single" w:sz="8" w:space="0" w:color="000000"/>
              <w:left w:val="single" w:sz="8" w:space="0" w:color="000000"/>
              <w:bottom w:val="single" w:sz="8" w:space="0" w:color="000000"/>
              <w:right w:val="single" w:sz="8" w:space="0" w:color="000000"/>
            </w:tcBorders>
          </w:tcPr>
          <w:p w14:paraId="48E118CC" w14:textId="77777777" w:rsidR="00495F7F" w:rsidRPr="008A261A" w:rsidRDefault="00495F7F">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讲授</w:t>
            </w:r>
          </w:p>
        </w:tc>
        <w:tc>
          <w:tcPr>
            <w:tcW w:w="1320" w:type="dxa"/>
            <w:tcBorders>
              <w:top w:val="single" w:sz="8" w:space="0" w:color="000000"/>
              <w:left w:val="single" w:sz="8" w:space="0" w:color="000000"/>
              <w:bottom w:val="single" w:sz="8" w:space="0" w:color="000000"/>
              <w:right w:val="single" w:sz="8" w:space="0" w:color="000000"/>
            </w:tcBorders>
          </w:tcPr>
          <w:p w14:paraId="7E811A0E" w14:textId="77777777" w:rsidR="00495F7F" w:rsidRPr="008A261A" w:rsidRDefault="00495F7F">
            <w:pPr>
              <w:snapToGrid w:val="0"/>
              <w:spacing w:line="400" w:lineRule="atLeast"/>
              <w:jc w:val="left"/>
              <w:rPr>
                <w:rFonts w:ascii="宋体" w:eastAsia="宋体" w:hAnsi="宋体"/>
                <w:color w:val="000000"/>
                <w:sz w:val="18"/>
                <w:szCs w:val="18"/>
              </w:rPr>
            </w:pPr>
          </w:p>
        </w:tc>
      </w:tr>
      <w:tr w:rsidR="00495F7F" w:rsidRPr="008A261A" w14:paraId="46556B3E" w14:textId="77777777" w:rsidTr="004F674A">
        <w:trPr>
          <w:trHeight w:val="480"/>
          <w:jc w:val="center"/>
        </w:trPr>
        <w:tc>
          <w:tcPr>
            <w:tcW w:w="1785" w:type="dxa"/>
            <w:tcBorders>
              <w:top w:val="single" w:sz="8" w:space="0" w:color="000000"/>
              <w:left w:val="single" w:sz="8" w:space="0" w:color="000000"/>
              <w:bottom w:val="single" w:sz="8" w:space="0" w:color="000000"/>
              <w:right w:val="single" w:sz="8" w:space="0" w:color="000000"/>
            </w:tcBorders>
          </w:tcPr>
          <w:p w14:paraId="35C29440" w14:textId="77777777" w:rsidR="00495F7F" w:rsidRPr="008A261A" w:rsidRDefault="00495F7F">
            <w:pPr>
              <w:snapToGrid w:val="0"/>
              <w:spacing w:line="300" w:lineRule="atLeast"/>
              <w:rPr>
                <w:rFonts w:ascii="宋体" w:eastAsia="宋体" w:hAnsi="宋体"/>
                <w:color w:val="000000"/>
                <w:sz w:val="18"/>
                <w:szCs w:val="18"/>
              </w:rPr>
            </w:pPr>
            <w:r w:rsidRPr="008A261A">
              <w:rPr>
                <w:rFonts w:ascii="宋体" w:eastAsia="宋体" w:hAnsi="宋体"/>
                <w:color w:val="000000"/>
                <w:sz w:val="18"/>
                <w:szCs w:val="18"/>
              </w:rPr>
              <w:t>第五章 遥感数字影像的辐射处理</w:t>
            </w:r>
          </w:p>
        </w:tc>
        <w:tc>
          <w:tcPr>
            <w:tcW w:w="2715" w:type="dxa"/>
            <w:tcBorders>
              <w:top w:val="single" w:sz="8" w:space="0" w:color="000000"/>
              <w:left w:val="single" w:sz="8" w:space="0" w:color="000000"/>
              <w:bottom w:val="single" w:sz="8" w:space="0" w:color="000000"/>
              <w:right w:val="single" w:sz="8" w:space="0" w:color="000000"/>
            </w:tcBorders>
          </w:tcPr>
          <w:p w14:paraId="04BE2C54" w14:textId="77777777" w:rsidR="00495F7F" w:rsidRPr="008A261A" w:rsidRDefault="00495F7F">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遥感图像的辐射校正，辐射增强，图像融合</w:t>
            </w:r>
          </w:p>
        </w:tc>
        <w:tc>
          <w:tcPr>
            <w:tcW w:w="750" w:type="dxa"/>
            <w:tcBorders>
              <w:top w:val="single" w:sz="8" w:space="0" w:color="000000"/>
              <w:left w:val="single" w:sz="8" w:space="0" w:color="000000"/>
              <w:bottom w:val="single" w:sz="8" w:space="0" w:color="000000"/>
              <w:right w:val="single" w:sz="8" w:space="0" w:color="000000"/>
            </w:tcBorders>
          </w:tcPr>
          <w:p w14:paraId="0EB73429" w14:textId="77777777" w:rsidR="00495F7F" w:rsidRPr="008A261A" w:rsidRDefault="00495F7F">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8</w:t>
            </w:r>
          </w:p>
        </w:tc>
        <w:tc>
          <w:tcPr>
            <w:tcW w:w="990" w:type="dxa"/>
            <w:tcBorders>
              <w:top w:val="single" w:sz="8" w:space="0" w:color="000000"/>
              <w:left w:val="single" w:sz="8" w:space="0" w:color="000000"/>
              <w:bottom w:val="single" w:sz="8" w:space="0" w:color="000000"/>
              <w:right w:val="single" w:sz="8" w:space="0" w:color="000000"/>
            </w:tcBorders>
          </w:tcPr>
          <w:p w14:paraId="2558D1BA"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1，2</w:t>
            </w:r>
          </w:p>
        </w:tc>
        <w:tc>
          <w:tcPr>
            <w:tcW w:w="1080" w:type="dxa"/>
            <w:tcBorders>
              <w:top w:val="single" w:sz="8" w:space="0" w:color="000000"/>
              <w:left w:val="single" w:sz="8" w:space="0" w:color="000000"/>
              <w:bottom w:val="single" w:sz="8" w:space="0" w:color="000000"/>
              <w:right w:val="single" w:sz="8" w:space="0" w:color="000000"/>
            </w:tcBorders>
          </w:tcPr>
          <w:p w14:paraId="5B729553"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讲授</w:t>
            </w:r>
          </w:p>
        </w:tc>
        <w:tc>
          <w:tcPr>
            <w:tcW w:w="1320" w:type="dxa"/>
            <w:tcBorders>
              <w:top w:val="single" w:sz="8" w:space="0" w:color="000000"/>
              <w:left w:val="single" w:sz="8" w:space="0" w:color="000000"/>
              <w:bottom w:val="single" w:sz="8" w:space="0" w:color="000000"/>
              <w:right w:val="single" w:sz="8" w:space="0" w:color="000000"/>
            </w:tcBorders>
          </w:tcPr>
          <w:p w14:paraId="55D7794D" w14:textId="77777777" w:rsidR="00495F7F" w:rsidRPr="008A261A" w:rsidRDefault="00495F7F">
            <w:pPr>
              <w:snapToGrid w:val="0"/>
              <w:spacing w:line="400" w:lineRule="atLeast"/>
              <w:jc w:val="left"/>
              <w:rPr>
                <w:rFonts w:ascii="宋体" w:eastAsia="宋体" w:hAnsi="宋体"/>
                <w:color w:val="000000"/>
                <w:sz w:val="18"/>
                <w:szCs w:val="18"/>
              </w:rPr>
            </w:pPr>
          </w:p>
        </w:tc>
      </w:tr>
      <w:tr w:rsidR="00495F7F" w:rsidRPr="008A261A" w14:paraId="51DB49D9" w14:textId="77777777" w:rsidTr="004F674A">
        <w:trPr>
          <w:trHeight w:val="480"/>
          <w:jc w:val="center"/>
        </w:trPr>
        <w:tc>
          <w:tcPr>
            <w:tcW w:w="1785" w:type="dxa"/>
            <w:tcBorders>
              <w:top w:val="single" w:sz="8" w:space="0" w:color="000000"/>
              <w:left w:val="single" w:sz="8" w:space="0" w:color="000000"/>
              <w:bottom w:val="single" w:sz="8" w:space="0" w:color="000000"/>
              <w:right w:val="single" w:sz="8" w:space="0" w:color="000000"/>
            </w:tcBorders>
          </w:tcPr>
          <w:p w14:paraId="5600156B" w14:textId="77777777" w:rsidR="00495F7F" w:rsidRPr="008A261A" w:rsidRDefault="00495F7F">
            <w:pPr>
              <w:snapToGrid w:val="0"/>
              <w:spacing w:line="300" w:lineRule="atLeast"/>
              <w:rPr>
                <w:rFonts w:ascii="宋体" w:eastAsia="宋体" w:hAnsi="宋体"/>
                <w:color w:val="000000"/>
                <w:sz w:val="18"/>
                <w:szCs w:val="18"/>
              </w:rPr>
            </w:pPr>
            <w:r w:rsidRPr="008A261A">
              <w:rPr>
                <w:rFonts w:ascii="宋体" w:eastAsia="宋体" w:hAnsi="宋体"/>
                <w:color w:val="000000"/>
                <w:sz w:val="18"/>
                <w:szCs w:val="18"/>
              </w:rPr>
              <w:t>第六章 遥感图像判读</w:t>
            </w:r>
          </w:p>
        </w:tc>
        <w:tc>
          <w:tcPr>
            <w:tcW w:w="2715" w:type="dxa"/>
            <w:tcBorders>
              <w:top w:val="single" w:sz="8" w:space="0" w:color="000000"/>
              <w:left w:val="single" w:sz="8" w:space="0" w:color="000000"/>
              <w:bottom w:val="single" w:sz="8" w:space="0" w:color="000000"/>
              <w:right w:val="single" w:sz="8" w:space="0" w:color="000000"/>
            </w:tcBorders>
          </w:tcPr>
          <w:p w14:paraId="5C42994A" w14:textId="77777777" w:rsidR="00495F7F" w:rsidRPr="008A261A" w:rsidRDefault="00495F7F">
            <w:pPr>
              <w:snapToGrid w:val="0"/>
              <w:spacing w:line="300" w:lineRule="atLeast"/>
              <w:rPr>
                <w:rFonts w:ascii="宋体" w:eastAsia="宋体" w:hAnsi="宋体"/>
                <w:color w:val="000000"/>
                <w:sz w:val="18"/>
                <w:szCs w:val="18"/>
              </w:rPr>
            </w:pPr>
            <w:r w:rsidRPr="008A261A">
              <w:rPr>
                <w:rFonts w:ascii="宋体" w:eastAsia="宋体" w:hAnsi="宋体"/>
                <w:color w:val="000000"/>
                <w:sz w:val="18"/>
                <w:szCs w:val="18"/>
              </w:rPr>
              <w:t>景观特征和判读标志，目视判读的一般过程和方法，目视判读举例</w:t>
            </w:r>
          </w:p>
        </w:tc>
        <w:tc>
          <w:tcPr>
            <w:tcW w:w="750" w:type="dxa"/>
            <w:tcBorders>
              <w:top w:val="single" w:sz="8" w:space="0" w:color="000000"/>
              <w:left w:val="single" w:sz="8" w:space="0" w:color="000000"/>
              <w:bottom w:val="single" w:sz="8" w:space="0" w:color="000000"/>
              <w:right w:val="single" w:sz="8" w:space="0" w:color="000000"/>
            </w:tcBorders>
          </w:tcPr>
          <w:p w14:paraId="01FF898C" w14:textId="77777777" w:rsidR="00495F7F" w:rsidRPr="008A261A" w:rsidRDefault="00495F7F">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2</w:t>
            </w:r>
          </w:p>
        </w:tc>
        <w:tc>
          <w:tcPr>
            <w:tcW w:w="990" w:type="dxa"/>
            <w:tcBorders>
              <w:top w:val="single" w:sz="8" w:space="0" w:color="000000"/>
              <w:left w:val="single" w:sz="8" w:space="0" w:color="000000"/>
              <w:bottom w:val="single" w:sz="8" w:space="0" w:color="000000"/>
              <w:right w:val="single" w:sz="8" w:space="0" w:color="000000"/>
            </w:tcBorders>
          </w:tcPr>
          <w:p w14:paraId="434C7549"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1，2，5</w:t>
            </w:r>
          </w:p>
        </w:tc>
        <w:tc>
          <w:tcPr>
            <w:tcW w:w="1080" w:type="dxa"/>
            <w:tcBorders>
              <w:top w:val="single" w:sz="8" w:space="0" w:color="000000"/>
              <w:left w:val="single" w:sz="8" w:space="0" w:color="000000"/>
              <w:bottom w:val="single" w:sz="8" w:space="0" w:color="000000"/>
              <w:right w:val="single" w:sz="8" w:space="0" w:color="000000"/>
            </w:tcBorders>
          </w:tcPr>
          <w:p w14:paraId="673C388D" w14:textId="77777777" w:rsidR="00495F7F" w:rsidRPr="008A261A" w:rsidRDefault="00495F7F">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讲授</w:t>
            </w:r>
          </w:p>
        </w:tc>
        <w:tc>
          <w:tcPr>
            <w:tcW w:w="1320" w:type="dxa"/>
            <w:tcBorders>
              <w:top w:val="single" w:sz="8" w:space="0" w:color="000000"/>
              <w:left w:val="single" w:sz="8" w:space="0" w:color="000000"/>
              <w:bottom w:val="single" w:sz="8" w:space="0" w:color="000000"/>
              <w:right w:val="single" w:sz="8" w:space="0" w:color="000000"/>
            </w:tcBorders>
          </w:tcPr>
          <w:p w14:paraId="0C527190" w14:textId="77777777" w:rsidR="00495F7F" w:rsidRPr="008A261A" w:rsidRDefault="00495F7F">
            <w:pPr>
              <w:snapToGrid w:val="0"/>
              <w:spacing w:line="400" w:lineRule="atLeast"/>
              <w:jc w:val="left"/>
              <w:rPr>
                <w:rFonts w:ascii="宋体" w:eastAsia="宋体" w:hAnsi="宋体"/>
                <w:color w:val="000000"/>
                <w:sz w:val="18"/>
                <w:szCs w:val="18"/>
              </w:rPr>
            </w:pPr>
          </w:p>
        </w:tc>
      </w:tr>
      <w:tr w:rsidR="00495F7F" w:rsidRPr="008A261A" w14:paraId="03C478FC" w14:textId="77777777" w:rsidTr="004F674A">
        <w:trPr>
          <w:trHeight w:val="480"/>
          <w:jc w:val="center"/>
        </w:trPr>
        <w:tc>
          <w:tcPr>
            <w:tcW w:w="1785" w:type="dxa"/>
            <w:tcBorders>
              <w:top w:val="single" w:sz="8" w:space="0" w:color="000000"/>
              <w:left w:val="single" w:sz="8" w:space="0" w:color="000000"/>
              <w:bottom w:val="single" w:sz="8" w:space="0" w:color="000000"/>
              <w:right w:val="single" w:sz="8" w:space="0" w:color="000000"/>
            </w:tcBorders>
          </w:tcPr>
          <w:p w14:paraId="64ACEDEF" w14:textId="77777777" w:rsidR="00495F7F" w:rsidRPr="008A261A" w:rsidRDefault="00495F7F">
            <w:pPr>
              <w:snapToGrid w:val="0"/>
              <w:spacing w:line="300" w:lineRule="atLeast"/>
              <w:rPr>
                <w:rFonts w:ascii="宋体" w:eastAsia="宋体" w:hAnsi="宋体"/>
                <w:color w:val="000000"/>
                <w:sz w:val="18"/>
                <w:szCs w:val="18"/>
              </w:rPr>
            </w:pPr>
            <w:r w:rsidRPr="008A261A">
              <w:rPr>
                <w:rFonts w:ascii="宋体" w:eastAsia="宋体" w:hAnsi="宋体"/>
                <w:color w:val="000000"/>
                <w:sz w:val="18"/>
                <w:szCs w:val="18"/>
              </w:rPr>
              <w:t>第七章 海洋遥感影像自动识别分类</w:t>
            </w:r>
          </w:p>
        </w:tc>
        <w:tc>
          <w:tcPr>
            <w:tcW w:w="2715" w:type="dxa"/>
            <w:tcBorders>
              <w:top w:val="single" w:sz="8" w:space="0" w:color="000000"/>
              <w:left w:val="single" w:sz="8" w:space="0" w:color="000000"/>
              <w:bottom w:val="single" w:sz="8" w:space="0" w:color="000000"/>
              <w:right w:val="single" w:sz="8" w:space="0" w:color="000000"/>
            </w:tcBorders>
          </w:tcPr>
          <w:p w14:paraId="5930DD70" w14:textId="77777777" w:rsidR="00495F7F" w:rsidRPr="008A261A" w:rsidRDefault="00495F7F">
            <w:pPr>
              <w:snapToGrid w:val="0"/>
              <w:spacing w:line="300" w:lineRule="atLeast"/>
              <w:rPr>
                <w:rFonts w:ascii="宋体" w:eastAsia="宋体" w:hAnsi="宋体"/>
                <w:color w:val="000000"/>
                <w:sz w:val="18"/>
                <w:szCs w:val="18"/>
              </w:rPr>
            </w:pPr>
            <w:r w:rsidRPr="008A261A">
              <w:rPr>
                <w:rFonts w:ascii="宋体" w:eastAsia="宋体" w:hAnsi="宋体"/>
                <w:color w:val="000000"/>
                <w:sz w:val="18"/>
                <w:szCs w:val="18"/>
              </w:rPr>
              <w:t>模式与模式识别，特征变换与选择，监督分类，非监督分类，分类后处理和精度评定，分类新方法简介</w:t>
            </w:r>
          </w:p>
          <w:p w14:paraId="42ABF5F1" w14:textId="77777777" w:rsidR="00495F7F" w:rsidRPr="008A261A" w:rsidRDefault="00495F7F">
            <w:pPr>
              <w:snapToGrid w:val="0"/>
              <w:spacing w:line="400" w:lineRule="atLeast"/>
              <w:jc w:val="left"/>
              <w:rPr>
                <w:rFonts w:ascii="宋体" w:eastAsia="宋体" w:hAnsi="宋体"/>
                <w:color w:val="000000"/>
                <w:sz w:val="18"/>
                <w:szCs w:val="18"/>
              </w:rPr>
            </w:pPr>
          </w:p>
        </w:tc>
        <w:tc>
          <w:tcPr>
            <w:tcW w:w="750" w:type="dxa"/>
            <w:tcBorders>
              <w:top w:val="single" w:sz="8" w:space="0" w:color="000000"/>
              <w:left w:val="single" w:sz="8" w:space="0" w:color="000000"/>
              <w:bottom w:val="single" w:sz="8" w:space="0" w:color="000000"/>
              <w:right w:val="single" w:sz="8" w:space="0" w:color="000000"/>
            </w:tcBorders>
          </w:tcPr>
          <w:p w14:paraId="5A06F9BD" w14:textId="77777777" w:rsidR="00495F7F" w:rsidRPr="008A261A" w:rsidRDefault="00495F7F">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8</w:t>
            </w:r>
          </w:p>
        </w:tc>
        <w:tc>
          <w:tcPr>
            <w:tcW w:w="990" w:type="dxa"/>
            <w:tcBorders>
              <w:top w:val="single" w:sz="8" w:space="0" w:color="000000"/>
              <w:left w:val="single" w:sz="8" w:space="0" w:color="000000"/>
              <w:bottom w:val="single" w:sz="8" w:space="0" w:color="000000"/>
              <w:right w:val="single" w:sz="8" w:space="0" w:color="000000"/>
            </w:tcBorders>
          </w:tcPr>
          <w:p w14:paraId="58A7A3AC"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1，2，5</w:t>
            </w:r>
          </w:p>
        </w:tc>
        <w:tc>
          <w:tcPr>
            <w:tcW w:w="1080" w:type="dxa"/>
            <w:tcBorders>
              <w:top w:val="single" w:sz="8" w:space="0" w:color="000000"/>
              <w:left w:val="single" w:sz="8" w:space="0" w:color="000000"/>
              <w:bottom w:val="single" w:sz="8" w:space="0" w:color="000000"/>
              <w:right w:val="single" w:sz="8" w:space="0" w:color="000000"/>
            </w:tcBorders>
          </w:tcPr>
          <w:p w14:paraId="323ED96C"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讲授</w:t>
            </w:r>
          </w:p>
        </w:tc>
        <w:tc>
          <w:tcPr>
            <w:tcW w:w="1320" w:type="dxa"/>
            <w:tcBorders>
              <w:top w:val="single" w:sz="8" w:space="0" w:color="000000"/>
              <w:left w:val="single" w:sz="8" w:space="0" w:color="000000"/>
              <w:bottom w:val="single" w:sz="8" w:space="0" w:color="000000"/>
              <w:right w:val="single" w:sz="8" w:space="0" w:color="000000"/>
            </w:tcBorders>
          </w:tcPr>
          <w:p w14:paraId="3027D934" w14:textId="77777777" w:rsidR="00495F7F" w:rsidRPr="008A261A" w:rsidRDefault="00495F7F">
            <w:pPr>
              <w:snapToGrid w:val="0"/>
              <w:spacing w:line="400" w:lineRule="atLeast"/>
              <w:jc w:val="left"/>
              <w:rPr>
                <w:rFonts w:ascii="宋体" w:eastAsia="宋体" w:hAnsi="宋体"/>
                <w:color w:val="000000"/>
                <w:sz w:val="18"/>
                <w:szCs w:val="18"/>
              </w:rPr>
            </w:pPr>
          </w:p>
        </w:tc>
      </w:tr>
    </w:tbl>
    <w:p w14:paraId="23620DE7" w14:textId="77777777" w:rsidR="00495F7F" w:rsidRPr="008A261A" w:rsidRDefault="00495F7F">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实验教学安排</w:t>
      </w:r>
    </w:p>
    <w:p w14:paraId="03BC0CCC" w14:textId="77777777" w:rsidR="00495F7F" w:rsidRPr="008A261A" w:rsidRDefault="00495F7F">
      <w:pPr>
        <w:snapToGrid w:val="0"/>
        <w:spacing w:line="400" w:lineRule="exact"/>
        <w:ind w:firstLineChars="171" w:firstLine="308"/>
        <w:rPr>
          <w:rFonts w:ascii="宋体" w:eastAsia="宋体" w:hAnsi="宋体"/>
          <w:color w:val="000000"/>
          <w:sz w:val="18"/>
          <w:szCs w:val="18"/>
        </w:rPr>
      </w:pPr>
      <w:r w:rsidRPr="008A261A">
        <w:rPr>
          <w:rFonts w:ascii="宋体" w:eastAsia="宋体" w:hAnsi="宋体"/>
          <w:color w:val="000000"/>
          <w:sz w:val="18"/>
          <w:szCs w:val="18"/>
        </w:rPr>
        <w:t>单独开设对应的课程设计：海洋遥感影像分析课程设计，课程号：5208304</w:t>
      </w:r>
    </w:p>
    <w:p w14:paraId="60439239" w14:textId="77777777" w:rsidR="00495F7F" w:rsidRPr="008A261A" w:rsidRDefault="00495F7F">
      <w:pPr>
        <w:snapToGrid w:val="0"/>
        <w:spacing w:before="10" w:line="400" w:lineRule="exact"/>
        <w:ind w:leftChars="204" w:left="797" w:hangingChars="204" w:hanging="369"/>
        <w:jc w:val="left"/>
        <w:rPr>
          <w:rFonts w:ascii="宋体" w:eastAsia="宋体" w:hAnsi="宋体"/>
          <w:b/>
          <w:bCs/>
          <w:color w:val="000000"/>
          <w:sz w:val="18"/>
          <w:szCs w:val="18"/>
        </w:rPr>
      </w:pPr>
      <w:r w:rsidRPr="008A261A">
        <w:rPr>
          <w:rFonts w:ascii="宋体" w:eastAsia="宋体" w:hAnsi="宋体"/>
          <w:b/>
          <w:bCs/>
          <w:color w:val="000000"/>
          <w:sz w:val="18"/>
          <w:szCs w:val="18"/>
        </w:rPr>
        <w:t>三、教学方法</w:t>
      </w:r>
    </w:p>
    <w:p w14:paraId="1B4D83AE" w14:textId="77777777" w:rsidR="00495F7F" w:rsidRPr="008A261A" w:rsidRDefault="00495F7F">
      <w:pPr>
        <w:snapToGrid w:val="0"/>
        <w:spacing w:line="360" w:lineRule="auto"/>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将整个课程按照内容结构划分为七个单元，每个单元再由理论授课、作业等方式构成。</w:t>
      </w:r>
    </w:p>
    <w:p w14:paraId="07C15E11" w14:textId="77777777" w:rsidR="00495F7F" w:rsidRPr="008A261A" w:rsidRDefault="00495F7F">
      <w:pPr>
        <w:snapToGrid w:val="0"/>
        <w:spacing w:line="360" w:lineRule="auto"/>
        <w:ind w:firstLineChars="171" w:firstLine="308"/>
        <w:jc w:val="left"/>
        <w:rPr>
          <w:rFonts w:ascii="宋体" w:eastAsia="宋体" w:hAnsi="宋体"/>
          <w:color w:val="000000"/>
          <w:sz w:val="18"/>
          <w:szCs w:val="18"/>
        </w:rPr>
      </w:pPr>
      <w:r w:rsidRPr="008A261A">
        <w:rPr>
          <w:rFonts w:ascii="宋体" w:eastAsia="宋体" w:hAnsi="宋体"/>
          <w:color w:val="000000"/>
          <w:sz w:val="18"/>
          <w:szCs w:val="18"/>
        </w:rPr>
        <w:t>本课程采用的教学媒体主要有：电子教案、多媒体课件（包括主讲老师对全书的系统讲授，还有重要内容的文字提示与电子教学幻灯片）以及网上辅导（主要采用E-MAIL、网络教学管理平台等形式）。</w:t>
      </w:r>
    </w:p>
    <w:p w14:paraId="204259F7" w14:textId="77777777" w:rsidR="00495F7F" w:rsidRPr="008A261A" w:rsidRDefault="00495F7F">
      <w:pPr>
        <w:snapToGrid w:val="0"/>
        <w:jc w:val="left"/>
        <w:rPr>
          <w:rFonts w:ascii="宋体" w:eastAsia="宋体" w:hAnsi="宋体"/>
          <w:color w:val="000000"/>
          <w:sz w:val="18"/>
          <w:szCs w:val="18"/>
        </w:rPr>
      </w:pPr>
    </w:p>
    <w:p w14:paraId="2C821D84" w14:textId="77777777" w:rsidR="00495F7F" w:rsidRPr="008A261A" w:rsidRDefault="00495F7F">
      <w:pPr>
        <w:snapToGrid w:val="0"/>
        <w:jc w:val="left"/>
        <w:rPr>
          <w:rFonts w:ascii="宋体" w:eastAsia="宋体" w:hAnsi="宋体"/>
          <w:b/>
          <w:bCs/>
          <w:color w:val="000000"/>
          <w:sz w:val="18"/>
          <w:szCs w:val="18"/>
        </w:rPr>
      </w:pPr>
      <w:r w:rsidRPr="008A261A">
        <w:rPr>
          <w:rFonts w:ascii="宋体" w:eastAsia="宋体" w:hAnsi="宋体"/>
          <w:b/>
          <w:bCs/>
          <w:color w:val="000000"/>
          <w:sz w:val="18"/>
          <w:szCs w:val="18"/>
        </w:rPr>
        <w:t>四、考核与评价方式及标准</w:t>
      </w:r>
    </w:p>
    <w:p w14:paraId="16B3210E" w14:textId="77777777" w:rsidR="00495F7F" w:rsidRPr="008A261A" w:rsidRDefault="00495F7F">
      <w:pPr>
        <w:snapToGrid w:val="0"/>
        <w:spacing w:line="360" w:lineRule="auto"/>
        <w:rPr>
          <w:rFonts w:ascii="宋体" w:eastAsia="宋体" w:hAnsi="宋体"/>
          <w:b/>
          <w:bCs/>
          <w:color w:val="000000"/>
          <w:sz w:val="18"/>
          <w:szCs w:val="18"/>
        </w:rPr>
      </w:pPr>
      <w:r w:rsidRPr="008A261A">
        <w:rPr>
          <w:rFonts w:ascii="宋体" w:eastAsia="宋体" w:hAnsi="宋体"/>
          <w:b/>
          <w:bCs/>
          <w:color w:val="000000"/>
          <w:sz w:val="18"/>
          <w:szCs w:val="18"/>
        </w:rPr>
        <w:t>1、考核与评价方式</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143"/>
        <w:gridCol w:w="1489"/>
        <w:gridCol w:w="1279"/>
        <w:gridCol w:w="2528"/>
        <w:gridCol w:w="993"/>
        <w:gridCol w:w="1249"/>
      </w:tblGrid>
      <w:tr w:rsidR="00495F7F" w:rsidRPr="008A261A" w14:paraId="3FFA16FE" w14:textId="77777777" w:rsidTr="004F674A">
        <w:trPr>
          <w:trHeight w:val="480"/>
          <w:jc w:val="center"/>
        </w:trPr>
        <w:tc>
          <w:tcPr>
            <w:tcW w:w="1140" w:type="dxa"/>
            <w:vMerge w:val="restart"/>
            <w:tcBorders>
              <w:top w:val="single" w:sz="8" w:space="0" w:color="000000"/>
              <w:left w:val="single" w:sz="8" w:space="0" w:color="000000"/>
              <w:bottom w:val="single" w:sz="8" w:space="0" w:color="000000"/>
              <w:right w:val="single" w:sz="8" w:space="0" w:color="000000"/>
            </w:tcBorders>
          </w:tcPr>
          <w:p w14:paraId="7107D03A"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1485" w:type="dxa"/>
            <w:vMerge w:val="restart"/>
            <w:tcBorders>
              <w:top w:val="single" w:sz="8" w:space="0" w:color="000000"/>
              <w:left w:val="single" w:sz="8" w:space="0" w:color="000000"/>
              <w:bottom w:val="single" w:sz="8" w:space="0" w:color="000000"/>
              <w:right w:val="single" w:sz="8" w:space="0" w:color="000000"/>
            </w:tcBorders>
          </w:tcPr>
          <w:p w14:paraId="53CC3F79"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支撑毕业要求</w:t>
            </w:r>
          </w:p>
        </w:tc>
        <w:tc>
          <w:tcPr>
            <w:tcW w:w="4785" w:type="dxa"/>
            <w:gridSpan w:val="3"/>
            <w:tcBorders>
              <w:top w:val="single" w:sz="8" w:space="0" w:color="000000"/>
              <w:left w:val="single" w:sz="8" w:space="0" w:color="000000"/>
              <w:bottom w:val="single" w:sz="8" w:space="0" w:color="000000"/>
              <w:right w:val="single" w:sz="8" w:space="0" w:color="000000"/>
            </w:tcBorders>
            <w:vAlign w:val="center"/>
          </w:tcPr>
          <w:p w14:paraId="5DABEF47" w14:textId="77777777" w:rsidR="00495F7F" w:rsidRPr="008A261A" w:rsidRDefault="00495F7F">
            <w:pPr>
              <w:snapToGrid w:val="0"/>
              <w:jc w:val="center"/>
              <w:rPr>
                <w:rFonts w:ascii="宋体" w:eastAsia="宋体" w:hAnsi="宋体"/>
                <w:color w:val="000000"/>
                <w:sz w:val="18"/>
                <w:szCs w:val="18"/>
              </w:rPr>
            </w:pPr>
            <w:r w:rsidRPr="008A261A">
              <w:rPr>
                <w:rFonts w:ascii="宋体" w:eastAsia="宋体" w:hAnsi="宋体"/>
                <w:color w:val="000000"/>
                <w:sz w:val="18"/>
                <w:szCs w:val="18"/>
              </w:rPr>
              <w:t>成绩比例（%）</w:t>
            </w:r>
          </w:p>
        </w:tc>
        <w:tc>
          <w:tcPr>
            <w:tcW w:w="1245" w:type="dxa"/>
            <w:tcBorders>
              <w:top w:val="single" w:sz="8" w:space="0" w:color="000000"/>
              <w:left w:val="single" w:sz="8" w:space="0" w:color="000000"/>
              <w:bottom w:val="single" w:sz="8" w:space="0" w:color="000000"/>
              <w:right w:val="single" w:sz="8" w:space="0" w:color="000000"/>
            </w:tcBorders>
            <w:vAlign w:val="center"/>
          </w:tcPr>
          <w:p w14:paraId="28076D55" w14:textId="77777777" w:rsidR="00495F7F" w:rsidRPr="008A261A" w:rsidRDefault="00495F7F">
            <w:pPr>
              <w:snapToGrid w:val="0"/>
              <w:ind w:firstLineChars="100" w:firstLine="180"/>
              <w:rPr>
                <w:rFonts w:ascii="宋体" w:eastAsia="宋体" w:hAnsi="宋体"/>
                <w:color w:val="000000"/>
                <w:sz w:val="18"/>
                <w:szCs w:val="18"/>
              </w:rPr>
            </w:pPr>
            <w:r w:rsidRPr="008A261A">
              <w:rPr>
                <w:rFonts w:ascii="宋体" w:eastAsia="宋体" w:hAnsi="宋体"/>
                <w:color w:val="000000"/>
                <w:sz w:val="18"/>
                <w:szCs w:val="18"/>
              </w:rPr>
              <w:t>合计</w:t>
            </w:r>
          </w:p>
        </w:tc>
      </w:tr>
      <w:tr w:rsidR="00495F7F" w:rsidRPr="008A261A" w14:paraId="772BCE71" w14:textId="77777777" w:rsidTr="004F674A">
        <w:trPr>
          <w:trHeight w:val="480"/>
          <w:jc w:val="center"/>
        </w:trPr>
        <w:tc>
          <w:tcPr>
            <w:tcW w:w="1140" w:type="dxa"/>
            <w:vMerge/>
            <w:tcBorders>
              <w:top w:val="single" w:sz="8" w:space="0" w:color="000000"/>
              <w:left w:val="single" w:sz="8" w:space="0" w:color="000000"/>
              <w:bottom w:val="single" w:sz="8" w:space="0" w:color="000000"/>
              <w:right w:val="single" w:sz="8" w:space="0" w:color="000000"/>
            </w:tcBorders>
          </w:tcPr>
          <w:p w14:paraId="7850E231" w14:textId="77777777" w:rsidR="00495F7F" w:rsidRPr="008A261A" w:rsidRDefault="00495F7F">
            <w:pPr>
              <w:snapToGrid w:val="0"/>
              <w:rPr>
                <w:rFonts w:ascii="宋体" w:eastAsia="宋体" w:hAnsi="宋体"/>
                <w:color w:val="000000"/>
                <w:sz w:val="18"/>
                <w:szCs w:val="18"/>
              </w:rPr>
            </w:pPr>
          </w:p>
        </w:tc>
        <w:tc>
          <w:tcPr>
            <w:tcW w:w="1485" w:type="dxa"/>
            <w:vMerge/>
            <w:tcBorders>
              <w:top w:val="single" w:sz="8" w:space="0" w:color="000000"/>
              <w:left w:val="single" w:sz="8" w:space="0" w:color="000000"/>
              <w:bottom w:val="single" w:sz="8" w:space="0" w:color="000000"/>
              <w:right w:val="single" w:sz="8" w:space="0" w:color="000000"/>
            </w:tcBorders>
          </w:tcPr>
          <w:p w14:paraId="52025C6C" w14:textId="77777777" w:rsidR="00495F7F" w:rsidRPr="008A261A" w:rsidRDefault="00495F7F">
            <w:pPr>
              <w:snapToGrid w:val="0"/>
              <w:rPr>
                <w:rFonts w:ascii="宋体" w:eastAsia="宋体" w:hAnsi="宋体"/>
                <w:color w:val="000000"/>
                <w:sz w:val="18"/>
                <w:szCs w:val="18"/>
              </w:rPr>
            </w:pPr>
          </w:p>
        </w:tc>
        <w:tc>
          <w:tcPr>
            <w:tcW w:w="3795" w:type="dxa"/>
            <w:gridSpan w:val="2"/>
            <w:tcBorders>
              <w:top w:val="single" w:sz="8" w:space="0" w:color="000000"/>
              <w:left w:val="single" w:sz="8" w:space="0" w:color="000000"/>
              <w:bottom w:val="single" w:sz="8" w:space="0" w:color="000000"/>
              <w:right w:val="single" w:sz="8" w:space="0" w:color="000000"/>
            </w:tcBorders>
          </w:tcPr>
          <w:p w14:paraId="3FA0875B" w14:textId="77777777" w:rsidR="00495F7F" w:rsidRPr="008A261A" w:rsidRDefault="00495F7F">
            <w:pPr>
              <w:snapToGrid w:val="0"/>
              <w:jc w:val="center"/>
              <w:rPr>
                <w:rFonts w:ascii="宋体" w:eastAsia="宋体" w:hAnsi="宋体"/>
                <w:color w:val="000000"/>
                <w:sz w:val="18"/>
                <w:szCs w:val="18"/>
              </w:rPr>
            </w:pPr>
            <w:r w:rsidRPr="008A261A">
              <w:rPr>
                <w:rFonts w:ascii="宋体" w:eastAsia="宋体" w:hAnsi="宋体"/>
                <w:color w:val="000000"/>
                <w:sz w:val="18"/>
                <w:szCs w:val="18"/>
              </w:rPr>
              <w:t>平时成绩</w:t>
            </w:r>
          </w:p>
        </w:tc>
        <w:tc>
          <w:tcPr>
            <w:tcW w:w="990" w:type="dxa"/>
            <w:tcBorders>
              <w:top w:val="single" w:sz="8" w:space="0" w:color="000000"/>
              <w:left w:val="single" w:sz="8" w:space="0" w:color="000000"/>
              <w:bottom w:val="single" w:sz="8" w:space="0" w:color="000000"/>
              <w:right w:val="single" w:sz="8" w:space="0" w:color="000000"/>
            </w:tcBorders>
            <w:vAlign w:val="center"/>
          </w:tcPr>
          <w:p w14:paraId="0C758C06" w14:textId="77777777" w:rsidR="00495F7F" w:rsidRPr="008A261A" w:rsidRDefault="00495F7F">
            <w:pPr>
              <w:snapToGrid w:val="0"/>
              <w:jc w:val="center"/>
              <w:rPr>
                <w:rFonts w:ascii="宋体" w:eastAsia="宋体" w:hAnsi="宋体"/>
                <w:color w:val="000000"/>
                <w:sz w:val="18"/>
                <w:szCs w:val="18"/>
              </w:rPr>
            </w:pPr>
            <w:r w:rsidRPr="008A261A">
              <w:rPr>
                <w:rFonts w:ascii="宋体" w:eastAsia="宋体" w:hAnsi="宋体"/>
                <w:color w:val="000000"/>
                <w:sz w:val="18"/>
                <w:szCs w:val="18"/>
              </w:rPr>
              <w:t>课程考试</w:t>
            </w:r>
          </w:p>
        </w:tc>
        <w:tc>
          <w:tcPr>
            <w:tcW w:w="1245" w:type="dxa"/>
            <w:tcBorders>
              <w:top w:val="single" w:sz="8" w:space="0" w:color="000000"/>
              <w:left w:val="single" w:sz="8" w:space="0" w:color="000000"/>
              <w:bottom w:val="single" w:sz="8" w:space="0" w:color="000000"/>
              <w:right w:val="single" w:sz="8" w:space="0" w:color="000000"/>
            </w:tcBorders>
            <w:vAlign w:val="center"/>
          </w:tcPr>
          <w:p w14:paraId="14896D1E" w14:textId="77777777" w:rsidR="00495F7F" w:rsidRPr="008A261A" w:rsidRDefault="00495F7F">
            <w:pPr>
              <w:snapToGrid w:val="0"/>
              <w:rPr>
                <w:rFonts w:ascii="宋体" w:eastAsia="宋体" w:hAnsi="宋体"/>
                <w:color w:val="000000"/>
                <w:sz w:val="18"/>
                <w:szCs w:val="18"/>
              </w:rPr>
            </w:pPr>
          </w:p>
        </w:tc>
      </w:tr>
      <w:tr w:rsidR="00495F7F" w:rsidRPr="008A261A" w14:paraId="32DBFC37" w14:textId="77777777" w:rsidTr="004F674A">
        <w:trPr>
          <w:trHeight w:val="480"/>
          <w:jc w:val="center"/>
        </w:trPr>
        <w:tc>
          <w:tcPr>
            <w:tcW w:w="1140" w:type="dxa"/>
            <w:vMerge/>
            <w:tcBorders>
              <w:top w:val="single" w:sz="8" w:space="0" w:color="000000"/>
              <w:left w:val="single" w:sz="8" w:space="0" w:color="000000"/>
              <w:bottom w:val="single" w:sz="8" w:space="0" w:color="000000"/>
              <w:right w:val="single" w:sz="8" w:space="0" w:color="000000"/>
            </w:tcBorders>
          </w:tcPr>
          <w:p w14:paraId="669BCE3E" w14:textId="77777777" w:rsidR="00495F7F" w:rsidRPr="008A261A" w:rsidRDefault="00495F7F">
            <w:pPr>
              <w:snapToGrid w:val="0"/>
              <w:rPr>
                <w:rFonts w:ascii="宋体" w:eastAsia="宋体" w:hAnsi="宋体"/>
                <w:color w:val="000000"/>
                <w:sz w:val="18"/>
                <w:szCs w:val="18"/>
              </w:rPr>
            </w:pPr>
          </w:p>
        </w:tc>
        <w:tc>
          <w:tcPr>
            <w:tcW w:w="1485" w:type="dxa"/>
            <w:vMerge/>
            <w:tcBorders>
              <w:top w:val="single" w:sz="8" w:space="0" w:color="000000"/>
              <w:left w:val="single" w:sz="8" w:space="0" w:color="000000"/>
              <w:bottom w:val="single" w:sz="8" w:space="0" w:color="000000"/>
              <w:right w:val="single" w:sz="8" w:space="0" w:color="000000"/>
            </w:tcBorders>
          </w:tcPr>
          <w:p w14:paraId="024410D8" w14:textId="77777777" w:rsidR="00495F7F" w:rsidRPr="008A261A" w:rsidRDefault="00495F7F">
            <w:pPr>
              <w:snapToGrid w:val="0"/>
              <w:rPr>
                <w:rFonts w:ascii="宋体" w:eastAsia="宋体" w:hAnsi="宋体"/>
                <w:color w:val="000000"/>
                <w:sz w:val="18"/>
                <w:szCs w:val="18"/>
              </w:rPr>
            </w:pPr>
          </w:p>
        </w:tc>
        <w:tc>
          <w:tcPr>
            <w:tcW w:w="1275" w:type="dxa"/>
            <w:tcBorders>
              <w:top w:val="single" w:sz="8" w:space="0" w:color="000000"/>
              <w:left w:val="single" w:sz="8" w:space="0" w:color="000000"/>
              <w:bottom w:val="single" w:sz="8" w:space="0" w:color="000000"/>
              <w:right w:val="single" w:sz="8" w:space="0" w:color="000000"/>
            </w:tcBorders>
          </w:tcPr>
          <w:p w14:paraId="0846ECAA" w14:textId="77777777" w:rsidR="00495F7F" w:rsidRPr="008A261A" w:rsidRDefault="00495F7F">
            <w:pPr>
              <w:snapToGrid w:val="0"/>
              <w:jc w:val="center"/>
              <w:rPr>
                <w:rFonts w:ascii="宋体" w:eastAsia="宋体" w:hAnsi="宋体"/>
                <w:color w:val="000000"/>
                <w:sz w:val="18"/>
                <w:szCs w:val="18"/>
              </w:rPr>
            </w:pPr>
            <w:r w:rsidRPr="008A261A">
              <w:rPr>
                <w:rFonts w:ascii="宋体" w:eastAsia="宋体" w:hAnsi="宋体"/>
                <w:color w:val="000000"/>
                <w:sz w:val="18"/>
                <w:szCs w:val="18"/>
              </w:rPr>
              <w:t>课堂表现</w:t>
            </w:r>
          </w:p>
        </w:tc>
        <w:tc>
          <w:tcPr>
            <w:tcW w:w="2520" w:type="dxa"/>
            <w:tcBorders>
              <w:top w:val="single" w:sz="8" w:space="0" w:color="000000"/>
              <w:left w:val="single" w:sz="8" w:space="0" w:color="000000"/>
              <w:bottom w:val="single" w:sz="8" w:space="0" w:color="000000"/>
              <w:right w:val="single" w:sz="8" w:space="0" w:color="000000"/>
            </w:tcBorders>
          </w:tcPr>
          <w:p w14:paraId="23F1E019" w14:textId="77777777" w:rsidR="00495F7F" w:rsidRPr="008A261A" w:rsidRDefault="00495F7F">
            <w:pPr>
              <w:snapToGrid w:val="0"/>
              <w:jc w:val="center"/>
              <w:rPr>
                <w:rFonts w:ascii="宋体" w:eastAsia="宋体" w:hAnsi="宋体"/>
                <w:color w:val="000000"/>
                <w:sz w:val="18"/>
                <w:szCs w:val="18"/>
              </w:rPr>
            </w:pPr>
            <w:r w:rsidRPr="008A261A">
              <w:rPr>
                <w:rFonts w:ascii="宋体" w:eastAsia="宋体" w:hAnsi="宋体"/>
                <w:color w:val="000000"/>
                <w:sz w:val="18"/>
                <w:szCs w:val="18"/>
              </w:rPr>
              <w:t>作业</w:t>
            </w:r>
          </w:p>
        </w:tc>
        <w:tc>
          <w:tcPr>
            <w:tcW w:w="990" w:type="dxa"/>
            <w:tcBorders>
              <w:top w:val="single" w:sz="8" w:space="0" w:color="000000"/>
              <w:left w:val="single" w:sz="8" w:space="0" w:color="000000"/>
              <w:bottom w:val="single" w:sz="8" w:space="0" w:color="000000"/>
              <w:right w:val="single" w:sz="8" w:space="0" w:color="000000"/>
            </w:tcBorders>
          </w:tcPr>
          <w:p w14:paraId="112EDB3E" w14:textId="77777777" w:rsidR="00495F7F" w:rsidRPr="008A261A" w:rsidRDefault="00495F7F">
            <w:pPr>
              <w:snapToGrid w:val="0"/>
              <w:jc w:val="center"/>
              <w:rPr>
                <w:rFonts w:ascii="宋体" w:eastAsia="宋体" w:hAnsi="宋体"/>
                <w:color w:val="000000"/>
                <w:sz w:val="18"/>
                <w:szCs w:val="18"/>
              </w:rPr>
            </w:pPr>
          </w:p>
        </w:tc>
        <w:tc>
          <w:tcPr>
            <w:tcW w:w="1245" w:type="dxa"/>
            <w:tcBorders>
              <w:top w:val="single" w:sz="8" w:space="0" w:color="000000"/>
              <w:left w:val="single" w:sz="8" w:space="0" w:color="000000"/>
              <w:bottom w:val="single" w:sz="8" w:space="0" w:color="000000"/>
              <w:right w:val="single" w:sz="8" w:space="0" w:color="000000"/>
            </w:tcBorders>
            <w:vAlign w:val="center"/>
          </w:tcPr>
          <w:p w14:paraId="4D9D9EA5" w14:textId="77777777" w:rsidR="00495F7F" w:rsidRPr="008A261A" w:rsidRDefault="00495F7F">
            <w:pPr>
              <w:snapToGrid w:val="0"/>
              <w:rPr>
                <w:rFonts w:ascii="宋体" w:eastAsia="宋体" w:hAnsi="宋体"/>
                <w:color w:val="000000"/>
                <w:sz w:val="18"/>
                <w:szCs w:val="18"/>
              </w:rPr>
            </w:pPr>
          </w:p>
        </w:tc>
      </w:tr>
      <w:tr w:rsidR="00495F7F" w:rsidRPr="008A261A" w14:paraId="649C1724" w14:textId="77777777" w:rsidTr="004F674A">
        <w:trPr>
          <w:trHeight w:val="480"/>
          <w:jc w:val="center"/>
        </w:trPr>
        <w:tc>
          <w:tcPr>
            <w:tcW w:w="1140" w:type="dxa"/>
            <w:tcBorders>
              <w:top w:val="single" w:sz="8" w:space="0" w:color="000000"/>
              <w:left w:val="single" w:sz="8" w:space="0" w:color="000000"/>
              <w:bottom w:val="single" w:sz="8" w:space="0" w:color="000000"/>
              <w:right w:val="single" w:sz="8" w:space="0" w:color="000000"/>
            </w:tcBorders>
            <w:vAlign w:val="center"/>
          </w:tcPr>
          <w:p w14:paraId="3C67AB17"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w:t>
            </w:r>
          </w:p>
        </w:tc>
        <w:tc>
          <w:tcPr>
            <w:tcW w:w="1485" w:type="dxa"/>
            <w:tcBorders>
              <w:top w:val="single" w:sz="8" w:space="0" w:color="000000"/>
              <w:left w:val="single" w:sz="8" w:space="0" w:color="000000"/>
              <w:bottom w:val="single" w:sz="8" w:space="0" w:color="000000"/>
              <w:right w:val="single" w:sz="8" w:space="0" w:color="000000"/>
            </w:tcBorders>
          </w:tcPr>
          <w:p w14:paraId="701B546A"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1.4</w:t>
            </w:r>
          </w:p>
        </w:tc>
        <w:tc>
          <w:tcPr>
            <w:tcW w:w="1275" w:type="dxa"/>
            <w:tcBorders>
              <w:top w:val="single" w:sz="8" w:space="0" w:color="000000"/>
              <w:left w:val="single" w:sz="8" w:space="0" w:color="000000"/>
              <w:bottom w:val="single" w:sz="8" w:space="0" w:color="000000"/>
              <w:right w:val="single" w:sz="8" w:space="0" w:color="000000"/>
            </w:tcBorders>
            <w:vAlign w:val="center"/>
          </w:tcPr>
          <w:p w14:paraId="63825626" w14:textId="77777777" w:rsidR="00495F7F" w:rsidRPr="008A261A" w:rsidRDefault="00495F7F">
            <w:pPr>
              <w:snapToGrid w:val="0"/>
              <w:jc w:val="center"/>
              <w:rPr>
                <w:rFonts w:ascii="宋体" w:eastAsia="宋体" w:hAnsi="宋体"/>
                <w:color w:val="000000"/>
                <w:sz w:val="18"/>
                <w:szCs w:val="18"/>
              </w:rPr>
            </w:pPr>
            <w:r w:rsidRPr="008A261A">
              <w:rPr>
                <w:rFonts w:ascii="宋体" w:eastAsia="宋体" w:hAnsi="宋体"/>
                <w:color w:val="000000"/>
                <w:sz w:val="18"/>
                <w:szCs w:val="18"/>
              </w:rPr>
              <w:t>6</w:t>
            </w:r>
          </w:p>
        </w:tc>
        <w:tc>
          <w:tcPr>
            <w:tcW w:w="2520" w:type="dxa"/>
            <w:tcBorders>
              <w:top w:val="single" w:sz="8" w:space="0" w:color="000000"/>
              <w:left w:val="single" w:sz="8" w:space="0" w:color="000000"/>
              <w:bottom w:val="single" w:sz="8" w:space="0" w:color="000000"/>
              <w:right w:val="single" w:sz="8" w:space="0" w:color="000000"/>
            </w:tcBorders>
            <w:vAlign w:val="center"/>
          </w:tcPr>
          <w:p w14:paraId="1A2FE286" w14:textId="77777777" w:rsidR="00495F7F" w:rsidRPr="008A261A" w:rsidRDefault="00495F7F">
            <w:pPr>
              <w:snapToGrid w:val="0"/>
              <w:jc w:val="center"/>
              <w:rPr>
                <w:rFonts w:ascii="宋体" w:eastAsia="宋体" w:hAnsi="宋体"/>
                <w:color w:val="000000"/>
                <w:sz w:val="18"/>
                <w:szCs w:val="18"/>
              </w:rPr>
            </w:pPr>
            <w:r w:rsidRPr="008A261A">
              <w:rPr>
                <w:rFonts w:ascii="宋体" w:eastAsia="宋体" w:hAnsi="宋体"/>
                <w:color w:val="000000"/>
                <w:sz w:val="18"/>
                <w:szCs w:val="18"/>
              </w:rPr>
              <w:t>12</w:t>
            </w:r>
          </w:p>
        </w:tc>
        <w:tc>
          <w:tcPr>
            <w:tcW w:w="990" w:type="dxa"/>
            <w:tcBorders>
              <w:top w:val="single" w:sz="8" w:space="0" w:color="000000"/>
              <w:left w:val="single" w:sz="8" w:space="0" w:color="000000"/>
              <w:bottom w:val="single" w:sz="8" w:space="0" w:color="000000"/>
              <w:right w:val="single" w:sz="8" w:space="0" w:color="000000"/>
            </w:tcBorders>
            <w:vAlign w:val="center"/>
          </w:tcPr>
          <w:p w14:paraId="3A11E5AE" w14:textId="77777777" w:rsidR="00495F7F" w:rsidRPr="008A261A" w:rsidRDefault="00495F7F">
            <w:pPr>
              <w:snapToGrid w:val="0"/>
              <w:jc w:val="center"/>
              <w:rPr>
                <w:rFonts w:ascii="宋体" w:eastAsia="宋体" w:hAnsi="宋体"/>
                <w:color w:val="000000"/>
                <w:sz w:val="18"/>
                <w:szCs w:val="18"/>
              </w:rPr>
            </w:pPr>
            <w:r w:rsidRPr="008A261A">
              <w:rPr>
                <w:rFonts w:ascii="宋体" w:eastAsia="宋体" w:hAnsi="宋体"/>
                <w:color w:val="000000"/>
                <w:sz w:val="18"/>
                <w:szCs w:val="18"/>
              </w:rPr>
              <w:t>12</w:t>
            </w:r>
          </w:p>
        </w:tc>
        <w:tc>
          <w:tcPr>
            <w:tcW w:w="1245" w:type="dxa"/>
            <w:tcBorders>
              <w:top w:val="single" w:sz="8" w:space="0" w:color="000000"/>
              <w:left w:val="single" w:sz="8" w:space="0" w:color="000000"/>
              <w:bottom w:val="single" w:sz="8" w:space="0" w:color="000000"/>
              <w:right w:val="single" w:sz="8" w:space="0" w:color="000000"/>
            </w:tcBorders>
            <w:vAlign w:val="center"/>
          </w:tcPr>
          <w:p w14:paraId="5BA50420" w14:textId="77777777" w:rsidR="00495F7F" w:rsidRPr="008A261A" w:rsidRDefault="00495F7F">
            <w:pPr>
              <w:snapToGrid w:val="0"/>
              <w:jc w:val="center"/>
              <w:rPr>
                <w:rFonts w:ascii="宋体" w:eastAsia="宋体" w:hAnsi="宋体"/>
                <w:color w:val="000000"/>
                <w:sz w:val="18"/>
                <w:szCs w:val="18"/>
              </w:rPr>
            </w:pPr>
            <w:r w:rsidRPr="008A261A">
              <w:rPr>
                <w:rFonts w:ascii="宋体" w:eastAsia="宋体" w:hAnsi="宋体"/>
                <w:color w:val="000000"/>
                <w:sz w:val="18"/>
                <w:szCs w:val="18"/>
              </w:rPr>
              <w:t>30</w:t>
            </w:r>
          </w:p>
        </w:tc>
      </w:tr>
      <w:tr w:rsidR="00495F7F" w:rsidRPr="008A261A" w14:paraId="7A340C8C" w14:textId="77777777" w:rsidTr="004F674A">
        <w:trPr>
          <w:trHeight w:val="510"/>
          <w:jc w:val="center"/>
        </w:trPr>
        <w:tc>
          <w:tcPr>
            <w:tcW w:w="1140" w:type="dxa"/>
            <w:tcBorders>
              <w:top w:val="single" w:sz="8" w:space="0" w:color="000000"/>
              <w:left w:val="single" w:sz="8" w:space="0" w:color="000000"/>
              <w:bottom w:val="single" w:sz="8" w:space="0" w:color="000000"/>
              <w:right w:val="single" w:sz="8" w:space="0" w:color="000000"/>
            </w:tcBorders>
            <w:vAlign w:val="center"/>
          </w:tcPr>
          <w:p w14:paraId="53309FE9"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485" w:type="dxa"/>
            <w:tcBorders>
              <w:top w:val="single" w:sz="8" w:space="0" w:color="000000"/>
              <w:left w:val="single" w:sz="8" w:space="0" w:color="000000"/>
              <w:bottom w:val="single" w:sz="8" w:space="0" w:color="000000"/>
              <w:right w:val="single" w:sz="8" w:space="0" w:color="000000"/>
            </w:tcBorders>
          </w:tcPr>
          <w:p w14:paraId="0B7393B3"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2.2</w:t>
            </w:r>
          </w:p>
        </w:tc>
        <w:tc>
          <w:tcPr>
            <w:tcW w:w="1275" w:type="dxa"/>
            <w:tcBorders>
              <w:top w:val="single" w:sz="8" w:space="0" w:color="000000"/>
              <w:left w:val="single" w:sz="8" w:space="0" w:color="000000"/>
              <w:bottom w:val="single" w:sz="8" w:space="0" w:color="000000"/>
              <w:right w:val="single" w:sz="8" w:space="0" w:color="000000"/>
            </w:tcBorders>
            <w:vAlign w:val="center"/>
          </w:tcPr>
          <w:p w14:paraId="6BF5FCA3" w14:textId="77777777" w:rsidR="00495F7F" w:rsidRPr="008A261A" w:rsidRDefault="00495F7F">
            <w:pPr>
              <w:snapToGrid w:val="0"/>
              <w:jc w:val="center"/>
              <w:rPr>
                <w:rFonts w:ascii="宋体" w:eastAsia="宋体" w:hAnsi="宋体"/>
                <w:color w:val="000000"/>
                <w:sz w:val="18"/>
                <w:szCs w:val="18"/>
              </w:rPr>
            </w:pPr>
            <w:r w:rsidRPr="008A261A">
              <w:rPr>
                <w:rFonts w:ascii="宋体" w:eastAsia="宋体" w:hAnsi="宋体"/>
                <w:color w:val="000000"/>
                <w:sz w:val="18"/>
                <w:szCs w:val="18"/>
              </w:rPr>
              <w:t>6</w:t>
            </w:r>
          </w:p>
        </w:tc>
        <w:tc>
          <w:tcPr>
            <w:tcW w:w="2520" w:type="dxa"/>
            <w:tcBorders>
              <w:top w:val="single" w:sz="8" w:space="0" w:color="000000"/>
              <w:left w:val="single" w:sz="8" w:space="0" w:color="000000"/>
              <w:bottom w:val="single" w:sz="8" w:space="0" w:color="000000"/>
              <w:right w:val="single" w:sz="8" w:space="0" w:color="000000"/>
            </w:tcBorders>
            <w:vAlign w:val="center"/>
          </w:tcPr>
          <w:p w14:paraId="56E9E569" w14:textId="77777777" w:rsidR="00495F7F" w:rsidRPr="008A261A" w:rsidRDefault="00495F7F">
            <w:pPr>
              <w:snapToGrid w:val="0"/>
              <w:jc w:val="center"/>
              <w:rPr>
                <w:rFonts w:ascii="宋体" w:eastAsia="宋体" w:hAnsi="宋体"/>
                <w:color w:val="000000"/>
                <w:sz w:val="18"/>
                <w:szCs w:val="18"/>
              </w:rPr>
            </w:pPr>
            <w:r w:rsidRPr="008A261A">
              <w:rPr>
                <w:rFonts w:ascii="宋体" w:eastAsia="宋体" w:hAnsi="宋体"/>
                <w:color w:val="000000"/>
                <w:sz w:val="18"/>
                <w:szCs w:val="18"/>
              </w:rPr>
              <w:t>8</w:t>
            </w:r>
          </w:p>
        </w:tc>
        <w:tc>
          <w:tcPr>
            <w:tcW w:w="990" w:type="dxa"/>
            <w:tcBorders>
              <w:top w:val="single" w:sz="8" w:space="0" w:color="000000"/>
              <w:left w:val="single" w:sz="8" w:space="0" w:color="000000"/>
              <w:bottom w:val="single" w:sz="8" w:space="0" w:color="000000"/>
              <w:right w:val="single" w:sz="8" w:space="0" w:color="000000"/>
            </w:tcBorders>
            <w:vAlign w:val="center"/>
          </w:tcPr>
          <w:p w14:paraId="6612D212" w14:textId="77777777" w:rsidR="00495F7F" w:rsidRPr="008A261A" w:rsidRDefault="00495F7F">
            <w:pPr>
              <w:snapToGrid w:val="0"/>
              <w:jc w:val="center"/>
              <w:rPr>
                <w:rFonts w:ascii="宋体" w:eastAsia="宋体" w:hAnsi="宋体"/>
                <w:color w:val="000000"/>
                <w:sz w:val="18"/>
                <w:szCs w:val="18"/>
              </w:rPr>
            </w:pPr>
            <w:r w:rsidRPr="008A261A">
              <w:rPr>
                <w:rFonts w:ascii="宋体" w:eastAsia="宋体" w:hAnsi="宋体"/>
                <w:color w:val="000000"/>
                <w:sz w:val="18"/>
                <w:szCs w:val="18"/>
              </w:rPr>
              <w:t>8</w:t>
            </w:r>
          </w:p>
        </w:tc>
        <w:tc>
          <w:tcPr>
            <w:tcW w:w="1245" w:type="dxa"/>
            <w:tcBorders>
              <w:top w:val="single" w:sz="8" w:space="0" w:color="000000"/>
              <w:left w:val="single" w:sz="8" w:space="0" w:color="000000"/>
              <w:bottom w:val="single" w:sz="8" w:space="0" w:color="000000"/>
              <w:right w:val="single" w:sz="8" w:space="0" w:color="000000"/>
            </w:tcBorders>
            <w:vAlign w:val="center"/>
          </w:tcPr>
          <w:p w14:paraId="7B11F013" w14:textId="77777777" w:rsidR="00495F7F" w:rsidRPr="008A261A" w:rsidRDefault="00495F7F">
            <w:pPr>
              <w:snapToGrid w:val="0"/>
              <w:jc w:val="center"/>
              <w:rPr>
                <w:rFonts w:ascii="宋体" w:eastAsia="宋体" w:hAnsi="宋体"/>
                <w:color w:val="000000"/>
                <w:sz w:val="18"/>
                <w:szCs w:val="18"/>
              </w:rPr>
            </w:pPr>
            <w:r w:rsidRPr="008A261A">
              <w:rPr>
                <w:rFonts w:ascii="宋体" w:eastAsia="宋体" w:hAnsi="宋体"/>
                <w:color w:val="000000"/>
                <w:sz w:val="18"/>
                <w:szCs w:val="18"/>
              </w:rPr>
              <w:t>22</w:t>
            </w:r>
          </w:p>
        </w:tc>
      </w:tr>
      <w:tr w:rsidR="00495F7F" w:rsidRPr="008A261A" w14:paraId="0FD05726" w14:textId="77777777" w:rsidTr="004F674A">
        <w:trPr>
          <w:trHeight w:val="480"/>
          <w:jc w:val="center"/>
        </w:trPr>
        <w:tc>
          <w:tcPr>
            <w:tcW w:w="1140" w:type="dxa"/>
            <w:tcBorders>
              <w:top w:val="single" w:sz="8" w:space="0" w:color="000000"/>
              <w:left w:val="single" w:sz="8" w:space="0" w:color="000000"/>
              <w:bottom w:val="single" w:sz="8" w:space="0" w:color="000000"/>
              <w:right w:val="single" w:sz="8" w:space="0" w:color="000000"/>
            </w:tcBorders>
            <w:vAlign w:val="center"/>
          </w:tcPr>
          <w:p w14:paraId="39D25C9B" w14:textId="77777777" w:rsidR="00495F7F" w:rsidRPr="008A261A" w:rsidRDefault="00495F7F">
            <w:pPr>
              <w:snapToGrid w:val="0"/>
              <w:ind w:firstLineChars="150" w:firstLine="270"/>
              <w:rPr>
                <w:rFonts w:ascii="宋体" w:eastAsia="宋体" w:hAnsi="宋体"/>
                <w:color w:val="000000"/>
                <w:sz w:val="18"/>
                <w:szCs w:val="18"/>
              </w:rPr>
            </w:pPr>
            <w:r w:rsidRPr="008A261A">
              <w:rPr>
                <w:rFonts w:ascii="宋体" w:eastAsia="宋体" w:hAnsi="宋体"/>
                <w:color w:val="000000"/>
                <w:sz w:val="18"/>
                <w:szCs w:val="18"/>
              </w:rPr>
              <w:t>3</w:t>
            </w:r>
          </w:p>
        </w:tc>
        <w:tc>
          <w:tcPr>
            <w:tcW w:w="1485" w:type="dxa"/>
            <w:tcBorders>
              <w:top w:val="single" w:sz="8" w:space="0" w:color="000000"/>
              <w:left w:val="single" w:sz="8" w:space="0" w:color="000000"/>
              <w:bottom w:val="single" w:sz="8" w:space="0" w:color="000000"/>
              <w:right w:val="single" w:sz="8" w:space="0" w:color="000000"/>
            </w:tcBorders>
          </w:tcPr>
          <w:p w14:paraId="563788FD"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6.1</w:t>
            </w:r>
          </w:p>
        </w:tc>
        <w:tc>
          <w:tcPr>
            <w:tcW w:w="1275" w:type="dxa"/>
            <w:tcBorders>
              <w:top w:val="single" w:sz="8" w:space="0" w:color="000000"/>
              <w:left w:val="single" w:sz="8" w:space="0" w:color="000000"/>
              <w:bottom w:val="single" w:sz="8" w:space="0" w:color="000000"/>
              <w:right w:val="single" w:sz="8" w:space="0" w:color="000000"/>
            </w:tcBorders>
            <w:vAlign w:val="center"/>
          </w:tcPr>
          <w:p w14:paraId="2B8F3438" w14:textId="77777777" w:rsidR="00495F7F" w:rsidRPr="008A261A" w:rsidRDefault="00495F7F">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2520" w:type="dxa"/>
            <w:tcBorders>
              <w:top w:val="single" w:sz="8" w:space="0" w:color="000000"/>
              <w:left w:val="single" w:sz="8" w:space="0" w:color="000000"/>
              <w:bottom w:val="single" w:sz="8" w:space="0" w:color="000000"/>
              <w:right w:val="single" w:sz="8" w:space="0" w:color="000000"/>
            </w:tcBorders>
            <w:vAlign w:val="center"/>
          </w:tcPr>
          <w:p w14:paraId="2FD307CF" w14:textId="77777777" w:rsidR="00495F7F" w:rsidRPr="008A261A" w:rsidRDefault="00495F7F">
            <w:pPr>
              <w:snapToGrid w:val="0"/>
              <w:jc w:val="center"/>
              <w:rPr>
                <w:rFonts w:ascii="宋体" w:eastAsia="宋体" w:hAnsi="宋体"/>
                <w:color w:val="000000"/>
                <w:sz w:val="18"/>
                <w:szCs w:val="18"/>
              </w:rPr>
            </w:pPr>
            <w:r w:rsidRPr="008A261A">
              <w:rPr>
                <w:rFonts w:ascii="宋体" w:eastAsia="宋体" w:hAnsi="宋体"/>
                <w:color w:val="000000"/>
                <w:sz w:val="18"/>
                <w:szCs w:val="18"/>
              </w:rPr>
              <w:t>6</w:t>
            </w:r>
          </w:p>
        </w:tc>
        <w:tc>
          <w:tcPr>
            <w:tcW w:w="990" w:type="dxa"/>
            <w:tcBorders>
              <w:top w:val="single" w:sz="8" w:space="0" w:color="000000"/>
              <w:left w:val="single" w:sz="8" w:space="0" w:color="000000"/>
              <w:bottom w:val="single" w:sz="8" w:space="0" w:color="000000"/>
              <w:right w:val="single" w:sz="8" w:space="0" w:color="000000"/>
            </w:tcBorders>
            <w:vAlign w:val="center"/>
          </w:tcPr>
          <w:p w14:paraId="4DDF6445" w14:textId="77777777" w:rsidR="00495F7F" w:rsidRPr="008A261A" w:rsidRDefault="00495F7F">
            <w:pPr>
              <w:snapToGrid w:val="0"/>
              <w:jc w:val="center"/>
              <w:rPr>
                <w:rFonts w:ascii="宋体" w:eastAsia="宋体" w:hAnsi="宋体"/>
                <w:color w:val="000000"/>
                <w:sz w:val="18"/>
                <w:szCs w:val="18"/>
              </w:rPr>
            </w:pPr>
            <w:r w:rsidRPr="008A261A">
              <w:rPr>
                <w:rFonts w:ascii="宋体" w:eastAsia="宋体" w:hAnsi="宋体"/>
                <w:color w:val="000000"/>
                <w:sz w:val="18"/>
                <w:szCs w:val="18"/>
              </w:rPr>
              <w:t>6</w:t>
            </w:r>
          </w:p>
        </w:tc>
        <w:tc>
          <w:tcPr>
            <w:tcW w:w="1245" w:type="dxa"/>
            <w:tcBorders>
              <w:top w:val="single" w:sz="8" w:space="0" w:color="000000"/>
              <w:left w:val="single" w:sz="8" w:space="0" w:color="000000"/>
              <w:bottom w:val="single" w:sz="8" w:space="0" w:color="000000"/>
              <w:right w:val="single" w:sz="8" w:space="0" w:color="000000"/>
            </w:tcBorders>
            <w:vAlign w:val="center"/>
          </w:tcPr>
          <w:p w14:paraId="0E167D44" w14:textId="77777777" w:rsidR="00495F7F" w:rsidRPr="008A261A" w:rsidRDefault="00495F7F">
            <w:pPr>
              <w:snapToGrid w:val="0"/>
              <w:jc w:val="center"/>
              <w:rPr>
                <w:rFonts w:ascii="宋体" w:eastAsia="宋体" w:hAnsi="宋体"/>
                <w:color w:val="000000"/>
                <w:sz w:val="18"/>
                <w:szCs w:val="18"/>
              </w:rPr>
            </w:pPr>
            <w:r w:rsidRPr="008A261A">
              <w:rPr>
                <w:rFonts w:ascii="宋体" w:eastAsia="宋体" w:hAnsi="宋体"/>
                <w:color w:val="000000"/>
                <w:sz w:val="18"/>
                <w:szCs w:val="18"/>
              </w:rPr>
              <w:t>14</w:t>
            </w:r>
          </w:p>
        </w:tc>
      </w:tr>
      <w:tr w:rsidR="00495F7F" w:rsidRPr="008A261A" w14:paraId="61FC8AF3" w14:textId="77777777" w:rsidTr="004F674A">
        <w:trPr>
          <w:trHeight w:val="480"/>
          <w:jc w:val="center"/>
        </w:trPr>
        <w:tc>
          <w:tcPr>
            <w:tcW w:w="1140" w:type="dxa"/>
            <w:tcBorders>
              <w:top w:val="single" w:sz="8" w:space="0" w:color="000000"/>
              <w:left w:val="single" w:sz="8" w:space="0" w:color="000000"/>
              <w:bottom w:val="single" w:sz="8" w:space="0" w:color="000000"/>
              <w:right w:val="single" w:sz="8" w:space="0" w:color="000000"/>
            </w:tcBorders>
            <w:vAlign w:val="center"/>
          </w:tcPr>
          <w:p w14:paraId="46ABFE2F" w14:textId="77777777" w:rsidR="00495F7F" w:rsidRPr="008A261A" w:rsidRDefault="00495F7F">
            <w:pPr>
              <w:snapToGrid w:val="0"/>
              <w:ind w:firstLineChars="150" w:firstLine="270"/>
              <w:rPr>
                <w:rFonts w:ascii="宋体" w:eastAsia="宋体" w:hAnsi="宋体"/>
                <w:color w:val="000000"/>
                <w:sz w:val="18"/>
                <w:szCs w:val="18"/>
              </w:rPr>
            </w:pPr>
            <w:r w:rsidRPr="008A261A">
              <w:rPr>
                <w:rFonts w:ascii="宋体" w:eastAsia="宋体" w:hAnsi="宋体"/>
                <w:color w:val="000000"/>
                <w:sz w:val="18"/>
                <w:szCs w:val="18"/>
              </w:rPr>
              <w:t>4</w:t>
            </w:r>
          </w:p>
        </w:tc>
        <w:tc>
          <w:tcPr>
            <w:tcW w:w="1485" w:type="dxa"/>
            <w:tcBorders>
              <w:top w:val="single" w:sz="8" w:space="0" w:color="000000"/>
              <w:left w:val="single" w:sz="8" w:space="0" w:color="000000"/>
              <w:bottom w:val="single" w:sz="8" w:space="0" w:color="000000"/>
              <w:right w:val="single" w:sz="8" w:space="0" w:color="000000"/>
            </w:tcBorders>
          </w:tcPr>
          <w:p w14:paraId="4F431F73"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8.2</w:t>
            </w:r>
          </w:p>
        </w:tc>
        <w:tc>
          <w:tcPr>
            <w:tcW w:w="1275" w:type="dxa"/>
            <w:tcBorders>
              <w:top w:val="single" w:sz="8" w:space="0" w:color="000000"/>
              <w:left w:val="single" w:sz="8" w:space="0" w:color="000000"/>
              <w:bottom w:val="single" w:sz="8" w:space="0" w:color="000000"/>
              <w:right w:val="single" w:sz="8" w:space="0" w:color="000000"/>
            </w:tcBorders>
            <w:vAlign w:val="center"/>
          </w:tcPr>
          <w:p w14:paraId="5D1A5877" w14:textId="77777777" w:rsidR="00495F7F" w:rsidRPr="008A261A" w:rsidRDefault="00495F7F">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2520" w:type="dxa"/>
            <w:tcBorders>
              <w:top w:val="single" w:sz="8" w:space="0" w:color="000000"/>
              <w:left w:val="single" w:sz="8" w:space="0" w:color="000000"/>
              <w:bottom w:val="single" w:sz="8" w:space="0" w:color="000000"/>
              <w:right w:val="single" w:sz="8" w:space="0" w:color="000000"/>
            </w:tcBorders>
            <w:vAlign w:val="center"/>
          </w:tcPr>
          <w:p w14:paraId="56C0B754" w14:textId="77777777" w:rsidR="00495F7F" w:rsidRPr="008A261A" w:rsidRDefault="00495F7F">
            <w:pPr>
              <w:snapToGrid w:val="0"/>
              <w:jc w:val="center"/>
              <w:rPr>
                <w:rFonts w:ascii="宋体" w:eastAsia="宋体" w:hAnsi="宋体"/>
                <w:color w:val="000000"/>
                <w:sz w:val="18"/>
                <w:szCs w:val="18"/>
              </w:rPr>
            </w:pPr>
            <w:r w:rsidRPr="008A261A">
              <w:rPr>
                <w:rFonts w:ascii="宋体" w:eastAsia="宋体" w:hAnsi="宋体"/>
                <w:color w:val="000000"/>
                <w:sz w:val="18"/>
                <w:szCs w:val="18"/>
              </w:rPr>
              <w:t>8</w:t>
            </w:r>
          </w:p>
        </w:tc>
        <w:tc>
          <w:tcPr>
            <w:tcW w:w="990" w:type="dxa"/>
            <w:tcBorders>
              <w:top w:val="single" w:sz="8" w:space="0" w:color="000000"/>
              <w:left w:val="single" w:sz="8" w:space="0" w:color="000000"/>
              <w:bottom w:val="single" w:sz="8" w:space="0" w:color="000000"/>
              <w:right w:val="single" w:sz="8" w:space="0" w:color="000000"/>
            </w:tcBorders>
            <w:vAlign w:val="center"/>
          </w:tcPr>
          <w:p w14:paraId="3A45F326" w14:textId="77777777" w:rsidR="00495F7F" w:rsidRPr="008A261A" w:rsidRDefault="00495F7F">
            <w:pPr>
              <w:snapToGrid w:val="0"/>
              <w:jc w:val="center"/>
              <w:rPr>
                <w:rFonts w:ascii="宋体" w:eastAsia="宋体" w:hAnsi="宋体"/>
                <w:color w:val="000000"/>
                <w:sz w:val="18"/>
                <w:szCs w:val="18"/>
              </w:rPr>
            </w:pPr>
            <w:r w:rsidRPr="008A261A">
              <w:rPr>
                <w:rFonts w:ascii="宋体" w:eastAsia="宋体" w:hAnsi="宋体"/>
                <w:color w:val="000000"/>
                <w:sz w:val="18"/>
                <w:szCs w:val="18"/>
              </w:rPr>
              <w:t>8</w:t>
            </w:r>
          </w:p>
        </w:tc>
        <w:tc>
          <w:tcPr>
            <w:tcW w:w="1245" w:type="dxa"/>
            <w:tcBorders>
              <w:top w:val="single" w:sz="8" w:space="0" w:color="000000"/>
              <w:left w:val="single" w:sz="8" w:space="0" w:color="000000"/>
              <w:bottom w:val="single" w:sz="8" w:space="0" w:color="000000"/>
              <w:right w:val="single" w:sz="8" w:space="0" w:color="000000"/>
            </w:tcBorders>
            <w:vAlign w:val="center"/>
          </w:tcPr>
          <w:p w14:paraId="288DC648" w14:textId="77777777" w:rsidR="00495F7F" w:rsidRPr="008A261A" w:rsidRDefault="00495F7F">
            <w:pPr>
              <w:snapToGrid w:val="0"/>
              <w:jc w:val="center"/>
              <w:rPr>
                <w:rFonts w:ascii="宋体" w:eastAsia="宋体" w:hAnsi="宋体"/>
                <w:color w:val="000000"/>
                <w:sz w:val="18"/>
                <w:szCs w:val="18"/>
              </w:rPr>
            </w:pPr>
            <w:r w:rsidRPr="008A261A">
              <w:rPr>
                <w:rFonts w:ascii="宋体" w:eastAsia="宋体" w:hAnsi="宋体"/>
                <w:color w:val="000000"/>
                <w:sz w:val="18"/>
                <w:szCs w:val="18"/>
              </w:rPr>
              <w:t>20</w:t>
            </w:r>
          </w:p>
        </w:tc>
      </w:tr>
      <w:tr w:rsidR="00495F7F" w:rsidRPr="008A261A" w14:paraId="1B7459A1" w14:textId="77777777" w:rsidTr="004F674A">
        <w:trPr>
          <w:trHeight w:val="480"/>
          <w:jc w:val="center"/>
        </w:trPr>
        <w:tc>
          <w:tcPr>
            <w:tcW w:w="1140" w:type="dxa"/>
            <w:tcBorders>
              <w:top w:val="single" w:sz="8" w:space="0" w:color="000000"/>
              <w:left w:val="single" w:sz="8" w:space="0" w:color="000000"/>
              <w:bottom w:val="single" w:sz="8" w:space="0" w:color="000000"/>
              <w:right w:val="single" w:sz="8" w:space="0" w:color="000000"/>
            </w:tcBorders>
            <w:vAlign w:val="center"/>
          </w:tcPr>
          <w:p w14:paraId="306B8177" w14:textId="77777777" w:rsidR="00495F7F" w:rsidRPr="008A261A" w:rsidRDefault="00495F7F">
            <w:pPr>
              <w:snapToGrid w:val="0"/>
              <w:ind w:firstLineChars="150" w:firstLine="270"/>
              <w:rPr>
                <w:rFonts w:ascii="宋体" w:eastAsia="宋体" w:hAnsi="宋体"/>
                <w:color w:val="000000"/>
                <w:sz w:val="18"/>
                <w:szCs w:val="18"/>
              </w:rPr>
            </w:pPr>
            <w:r w:rsidRPr="008A261A">
              <w:rPr>
                <w:rFonts w:ascii="宋体" w:eastAsia="宋体" w:hAnsi="宋体"/>
                <w:color w:val="000000"/>
                <w:sz w:val="18"/>
                <w:szCs w:val="18"/>
              </w:rPr>
              <w:lastRenderedPageBreak/>
              <w:t>5</w:t>
            </w:r>
          </w:p>
        </w:tc>
        <w:tc>
          <w:tcPr>
            <w:tcW w:w="1485" w:type="dxa"/>
            <w:tcBorders>
              <w:top w:val="single" w:sz="8" w:space="0" w:color="000000"/>
              <w:left w:val="single" w:sz="8" w:space="0" w:color="000000"/>
              <w:bottom w:val="single" w:sz="8" w:space="0" w:color="000000"/>
              <w:right w:val="single" w:sz="8" w:space="0" w:color="000000"/>
            </w:tcBorders>
          </w:tcPr>
          <w:p w14:paraId="27528F5E"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11.3</w:t>
            </w:r>
          </w:p>
        </w:tc>
        <w:tc>
          <w:tcPr>
            <w:tcW w:w="1275" w:type="dxa"/>
            <w:tcBorders>
              <w:top w:val="single" w:sz="8" w:space="0" w:color="000000"/>
              <w:left w:val="single" w:sz="8" w:space="0" w:color="000000"/>
              <w:bottom w:val="single" w:sz="8" w:space="0" w:color="000000"/>
              <w:right w:val="single" w:sz="8" w:space="0" w:color="000000"/>
            </w:tcBorders>
            <w:vAlign w:val="center"/>
          </w:tcPr>
          <w:p w14:paraId="2552DA86" w14:textId="77777777" w:rsidR="00495F7F" w:rsidRPr="008A261A" w:rsidRDefault="00495F7F">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2520" w:type="dxa"/>
            <w:tcBorders>
              <w:top w:val="single" w:sz="8" w:space="0" w:color="000000"/>
              <w:left w:val="single" w:sz="8" w:space="0" w:color="000000"/>
              <w:bottom w:val="single" w:sz="8" w:space="0" w:color="000000"/>
              <w:right w:val="single" w:sz="8" w:space="0" w:color="000000"/>
            </w:tcBorders>
            <w:vAlign w:val="center"/>
          </w:tcPr>
          <w:p w14:paraId="76960431" w14:textId="77777777" w:rsidR="00495F7F" w:rsidRPr="008A261A" w:rsidRDefault="00495F7F">
            <w:pPr>
              <w:snapToGrid w:val="0"/>
              <w:jc w:val="center"/>
              <w:rPr>
                <w:rFonts w:ascii="宋体" w:eastAsia="宋体" w:hAnsi="宋体"/>
                <w:color w:val="000000"/>
                <w:sz w:val="18"/>
                <w:szCs w:val="18"/>
              </w:rPr>
            </w:pPr>
            <w:r w:rsidRPr="008A261A">
              <w:rPr>
                <w:rFonts w:ascii="宋体" w:eastAsia="宋体" w:hAnsi="宋体"/>
                <w:color w:val="000000"/>
                <w:sz w:val="18"/>
                <w:szCs w:val="18"/>
              </w:rPr>
              <w:t>6</w:t>
            </w:r>
          </w:p>
        </w:tc>
        <w:tc>
          <w:tcPr>
            <w:tcW w:w="990" w:type="dxa"/>
            <w:tcBorders>
              <w:top w:val="single" w:sz="8" w:space="0" w:color="000000"/>
              <w:left w:val="single" w:sz="8" w:space="0" w:color="000000"/>
              <w:bottom w:val="single" w:sz="8" w:space="0" w:color="000000"/>
              <w:right w:val="single" w:sz="8" w:space="0" w:color="000000"/>
            </w:tcBorders>
            <w:vAlign w:val="center"/>
          </w:tcPr>
          <w:p w14:paraId="742BD0DF" w14:textId="77777777" w:rsidR="00495F7F" w:rsidRPr="008A261A" w:rsidRDefault="00495F7F">
            <w:pPr>
              <w:snapToGrid w:val="0"/>
              <w:jc w:val="center"/>
              <w:rPr>
                <w:rFonts w:ascii="宋体" w:eastAsia="宋体" w:hAnsi="宋体"/>
                <w:color w:val="000000"/>
                <w:sz w:val="18"/>
                <w:szCs w:val="18"/>
              </w:rPr>
            </w:pPr>
            <w:r w:rsidRPr="008A261A">
              <w:rPr>
                <w:rFonts w:ascii="宋体" w:eastAsia="宋体" w:hAnsi="宋体"/>
                <w:color w:val="000000"/>
                <w:sz w:val="18"/>
                <w:szCs w:val="18"/>
              </w:rPr>
              <w:t>6</w:t>
            </w:r>
          </w:p>
        </w:tc>
        <w:tc>
          <w:tcPr>
            <w:tcW w:w="1245" w:type="dxa"/>
            <w:tcBorders>
              <w:top w:val="single" w:sz="8" w:space="0" w:color="000000"/>
              <w:left w:val="single" w:sz="8" w:space="0" w:color="000000"/>
              <w:bottom w:val="single" w:sz="8" w:space="0" w:color="000000"/>
              <w:right w:val="single" w:sz="8" w:space="0" w:color="000000"/>
            </w:tcBorders>
            <w:vAlign w:val="center"/>
          </w:tcPr>
          <w:p w14:paraId="4FF8EBA1" w14:textId="77777777" w:rsidR="00495F7F" w:rsidRPr="008A261A" w:rsidRDefault="00495F7F">
            <w:pPr>
              <w:snapToGrid w:val="0"/>
              <w:jc w:val="center"/>
              <w:rPr>
                <w:rFonts w:ascii="宋体" w:eastAsia="宋体" w:hAnsi="宋体"/>
                <w:color w:val="000000"/>
                <w:sz w:val="18"/>
                <w:szCs w:val="18"/>
              </w:rPr>
            </w:pPr>
            <w:r w:rsidRPr="008A261A">
              <w:rPr>
                <w:rFonts w:ascii="宋体" w:eastAsia="宋体" w:hAnsi="宋体"/>
                <w:color w:val="000000"/>
                <w:sz w:val="18"/>
                <w:szCs w:val="18"/>
              </w:rPr>
              <w:t>14</w:t>
            </w:r>
          </w:p>
        </w:tc>
      </w:tr>
      <w:tr w:rsidR="00495F7F" w:rsidRPr="008A261A" w14:paraId="27BB0211" w14:textId="77777777" w:rsidTr="004F674A">
        <w:trPr>
          <w:trHeight w:val="480"/>
          <w:jc w:val="center"/>
        </w:trPr>
        <w:tc>
          <w:tcPr>
            <w:tcW w:w="2625" w:type="dxa"/>
            <w:gridSpan w:val="2"/>
            <w:tcBorders>
              <w:top w:val="single" w:sz="8" w:space="0" w:color="000000"/>
              <w:left w:val="single" w:sz="8" w:space="0" w:color="000000"/>
              <w:bottom w:val="single" w:sz="8" w:space="0" w:color="000000"/>
              <w:right w:val="single" w:sz="8" w:space="0" w:color="000000"/>
            </w:tcBorders>
            <w:vAlign w:val="center"/>
          </w:tcPr>
          <w:p w14:paraId="599F3CAB"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合计(成绩构成）</w:t>
            </w:r>
          </w:p>
        </w:tc>
        <w:tc>
          <w:tcPr>
            <w:tcW w:w="1275" w:type="dxa"/>
            <w:tcBorders>
              <w:top w:val="single" w:sz="8" w:space="0" w:color="000000"/>
              <w:left w:val="single" w:sz="8" w:space="0" w:color="000000"/>
              <w:bottom w:val="single" w:sz="8" w:space="0" w:color="000000"/>
              <w:right w:val="single" w:sz="8" w:space="0" w:color="000000"/>
            </w:tcBorders>
            <w:vAlign w:val="center"/>
          </w:tcPr>
          <w:p w14:paraId="4CE75B64" w14:textId="77777777" w:rsidR="00495F7F" w:rsidRPr="008A261A" w:rsidRDefault="00495F7F">
            <w:pPr>
              <w:snapToGrid w:val="0"/>
              <w:jc w:val="center"/>
              <w:rPr>
                <w:rFonts w:ascii="宋体" w:eastAsia="宋体" w:hAnsi="宋体"/>
                <w:color w:val="000000"/>
                <w:sz w:val="18"/>
                <w:szCs w:val="18"/>
              </w:rPr>
            </w:pPr>
            <w:r w:rsidRPr="008A261A">
              <w:rPr>
                <w:rFonts w:ascii="宋体" w:eastAsia="宋体" w:hAnsi="宋体"/>
                <w:color w:val="000000"/>
                <w:sz w:val="18"/>
                <w:szCs w:val="18"/>
              </w:rPr>
              <w:t>20</w:t>
            </w:r>
          </w:p>
        </w:tc>
        <w:tc>
          <w:tcPr>
            <w:tcW w:w="2520" w:type="dxa"/>
            <w:tcBorders>
              <w:top w:val="single" w:sz="8" w:space="0" w:color="000000"/>
              <w:left w:val="single" w:sz="8" w:space="0" w:color="000000"/>
              <w:bottom w:val="single" w:sz="8" w:space="0" w:color="000000"/>
              <w:right w:val="single" w:sz="8" w:space="0" w:color="000000"/>
            </w:tcBorders>
            <w:vAlign w:val="center"/>
          </w:tcPr>
          <w:p w14:paraId="62A9DB0D" w14:textId="77777777" w:rsidR="00495F7F" w:rsidRPr="008A261A" w:rsidRDefault="00495F7F">
            <w:pPr>
              <w:snapToGrid w:val="0"/>
              <w:jc w:val="center"/>
              <w:rPr>
                <w:rFonts w:ascii="宋体" w:eastAsia="宋体" w:hAnsi="宋体"/>
                <w:color w:val="000000"/>
                <w:sz w:val="18"/>
                <w:szCs w:val="18"/>
              </w:rPr>
            </w:pPr>
            <w:r w:rsidRPr="008A261A">
              <w:rPr>
                <w:rFonts w:ascii="宋体" w:eastAsia="宋体" w:hAnsi="宋体"/>
                <w:color w:val="000000"/>
                <w:sz w:val="18"/>
                <w:szCs w:val="18"/>
              </w:rPr>
              <w:t>40</w:t>
            </w:r>
          </w:p>
        </w:tc>
        <w:tc>
          <w:tcPr>
            <w:tcW w:w="990" w:type="dxa"/>
            <w:tcBorders>
              <w:top w:val="single" w:sz="8" w:space="0" w:color="000000"/>
              <w:left w:val="single" w:sz="8" w:space="0" w:color="000000"/>
              <w:bottom w:val="single" w:sz="8" w:space="0" w:color="000000"/>
              <w:right w:val="single" w:sz="8" w:space="0" w:color="000000"/>
            </w:tcBorders>
            <w:vAlign w:val="center"/>
          </w:tcPr>
          <w:p w14:paraId="294565C1" w14:textId="77777777" w:rsidR="00495F7F" w:rsidRPr="008A261A" w:rsidRDefault="00495F7F">
            <w:pPr>
              <w:snapToGrid w:val="0"/>
              <w:jc w:val="center"/>
              <w:rPr>
                <w:rFonts w:ascii="宋体" w:eastAsia="宋体" w:hAnsi="宋体"/>
                <w:color w:val="000000"/>
                <w:sz w:val="18"/>
                <w:szCs w:val="18"/>
              </w:rPr>
            </w:pPr>
            <w:r w:rsidRPr="008A261A">
              <w:rPr>
                <w:rFonts w:ascii="宋体" w:eastAsia="宋体" w:hAnsi="宋体"/>
                <w:color w:val="000000"/>
                <w:sz w:val="18"/>
                <w:szCs w:val="18"/>
              </w:rPr>
              <w:t>40</w:t>
            </w:r>
          </w:p>
        </w:tc>
        <w:tc>
          <w:tcPr>
            <w:tcW w:w="1245" w:type="dxa"/>
            <w:tcBorders>
              <w:top w:val="single" w:sz="8" w:space="0" w:color="000000"/>
              <w:left w:val="single" w:sz="8" w:space="0" w:color="000000"/>
              <w:bottom w:val="single" w:sz="8" w:space="0" w:color="000000"/>
              <w:right w:val="single" w:sz="8" w:space="0" w:color="000000"/>
            </w:tcBorders>
            <w:vAlign w:val="center"/>
          </w:tcPr>
          <w:p w14:paraId="665D6365" w14:textId="77777777" w:rsidR="00495F7F" w:rsidRPr="008A261A" w:rsidRDefault="00495F7F">
            <w:pPr>
              <w:snapToGrid w:val="0"/>
              <w:jc w:val="center"/>
              <w:rPr>
                <w:rFonts w:ascii="宋体" w:eastAsia="宋体" w:hAnsi="宋体"/>
                <w:color w:val="000000"/>
                <w:sz w:val="18"/>
                <w:szCs w:val="18"/>
              </w:rPr>
            </w:pPr>
            <w:r w:rsidRPr="008A261A">
              <w:rPr>
                <w:rFonts w:ascii="宋体" w:eastAsia="宋体" w:hAnsi="宋体"/>
                <w:color w:val="000000"/>
                <w:sz w:val="18"/>
                <w:szCs w:val="18"/>
              </w:rPr>
              <w:t>100</w:t>
            </w:r>
          </w:p>
        </w:tc>
      </w:tr>
    </w:tbl>
    <w:p w14:paraId="4C4B20FD" w14:textId="77777777" w:rsidR="00495F7F" w:rsidRPr="008A261A" w:rsidRDefault="00495F7F">
      <w:pPr>
        <w:snapToGrid w:val="0"/>
        <w:spacing w:line="360" w:lineRule="auto"/>
        <w:rPr>
          <w:rFonts w:ascii="宋体" w:eastAsia="宋体" w:hAnsi="宋体"/>
          <w:b/>
          <w:bCs/>
          <w:color w:val="000000"/>
          <w:kern w:val="0"/>
          <w:sz w:val="18"/>
          <w:szCs w:val="18"/>
        </w:rPr>
      </w:pPr>
      <w:r w:rsidRPr="008A261A">
        <w:rPr>
          <w:rFonts w:ascii="宋体" w:eastAsia="宋体" w:hAnsi="宋体"/>
          <w:b/>
          <w:bCs/>
          <w:color w:val="000000"/>
          <w:kern w:val="0"/>
          <w:sz w:val="18"/>
          <w:szCs w:val="18"/>
        </w:rPr>
        <w:t>2、考核与评价标准细则</w:t>
      </w:r>
    </w:p>
    <w:p w14:paraId="793D6971" w14:textId="77777777" w:rsidR="00495F7F" w:rsidRPr="008A261A" w:rsidRDefault="00495F7F">
      <w:pPr>
        <w:snapToGrid w:val="0"/>
        <w:spacing w:line="460" w:lineRule="exact"/>
        <w:rPr>
          <w:rFonts w:ascii="宋体" w:eastAsia="宋体" w:hAnsi="宋体"/>
          <w:b/>
          <w:bCs/>
          <w:color w:val="000000"/>
          <w:kern w:val="0"/>
          <w:sz w:val="18"/>
          <w:szCs w:val="18"/>
        </w:rPr>
      </w:pPr>
      <w:r w:rsidRPr="008A261A">
        <w:rPr>
          <w:rFonts w:ascii="宋体" w:eastAsia="宋体" w:hAnsi="宋体"/>
          <w:color w:val="000000"/>
          <w:kern w:val="0"/>
          <w:sz w:val="18"/>
          <w:szCs w:val="18"/>
        </w:rPr>
        <w:t>1）</w:t>
      </w:r>
      <w:r w:rsidRPr="008A261A">
        <w:rPr>
          <w:rFonts w:ascii="宋体" w:eastAsia="宋体" w:hAnsi="宋体"/>
          <w:b/>
          <w:bCs/>
          <w:color w:val="000000"/>
          <w:kern w:val="0"/>
          <w:sz w:val="18"/>
          <w:szCs w:val="18"/>
        </w:rPr>
        <w:t>平时成绩</w:t>
      </w:r>
    </w:p>
    <w:p w14:paraId="44030498" w14:textId="77777777" w:rsidR="00495F7F" w:rsidRPr="008A261A" w:rsidRDefault="00495F7F">
      <w:pPr>
        <w:snapToGrid w:val="0"/>
        <w:spacing w:line="460" w:lineRule="exact"/>
        <w:rPr>
          <w:rFonts w:ascii="宋体" w:eastAsia="宋体" w:hAnsi="宋体"/>
          <w:b/>
          <w:bCs/>
          <w:color w:val="000000"/>
          <w:kern w:val="0"/>
          <w:sz w:val="18"/>
          <w:szCs w:val="18"/>
        </w:rPr>
      </w:pPr>
      <w:r w:rsidRPr="008A261A">
        <w:rPr>
          <w:rFonts w:ascii="宋体" w:eastAsia="宋体" w:hAnsi="宋体"/>
          <w:color w:val="000000"/>
          <w:kern w:val="0"/>
          <w:sz w:val="18"/>
          <w:szCs w:val="18"/>
        </w:rPr>
        <w:t>（1）</w:t>
      </w:r>
      <w:r w:rsidRPr="008A261A">
        <w:rPr>
          <w:rFonts w:ascii="宋体" w:eastAsia="宋体" w:hAnsi="宋体"/>
          <w:b/>
          <w:bCs/>
          <w:color w:val="000000"/>
          <w:kern w:val="0"/>
          <w:sz w:val="18"/>
          <w:szCs w:val="18"/>
        </w:rPr>
        <w:t>课堂表现评价标准：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694"/>
        <w:gridCol w:w="724"/>
        <w:gridCol w:w="1884"/>
        <w:gridCol w:w="1582"/>
        <w:gridCol w:w="1296"/>
        <w:gridCol w:w="1582"/>
        <w:gridCol w:w="919"/>
      </w:tblGrid>
      <w:tr w:rsidR="00495F7F" w:rsidRPr="008A261A" w14:paraId="37357820" w14:textId="77777777" w:rsidTr="004F674A">
        <w:trPr>
          <w:trHeight w:val="480"/>
          <w:jc w:val="center"/>
        </w:trPr>
        <w:tc>
          <w:tcPr>
            <w:tcW w:w="690" w:type="dxa"/>
            <w:vMerge w:val="restart"/>
            <w:tcBorders>
              <w:top w:val="single" w:sz="8" w:space="0" w:color="000000"/>
              <w:left w:val="single" w:sz="8" w:space="0" w:color="000000"/>
              <w:bottom w:val="single" w:sz="8" w:space="0" w:color="000000"/>
              <w:right w:val="single" w:sz="8" w:space="0" w:color="000000"/>
            </w:tcBorders>
            <w:vAlign w:val="center"/>
          </w:tcPr>
          <w:p w14:paraId="42D40E77"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720" w:type="dxa"/>
            <w:vMerge w:val="restart"/>
            <w:tcBorders>
              <w:top w:val="single" w:sz="8" w:space="0" w:color="000000"/>
              <w:left w:val="single" w:sz="8" w:space="0" w:color="000000"/>
              <w:bottom w:val="single" w:sz="8" w:space="0" w:color="000000"/>
              <w:right w:val="single" w:sz="8" w:space="0" w:color="000000"/>
            </w:tcBorders>
            <w:vAlign w:val="center"/>
          </w:tcPr>
          <w:p w14:paraId="5C3BBD80"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毕业要求</w:t>
            </w:r>
          </w:p>
        </w:tc>
        <w:tc>
          <w:tcPr>
            <w:tcW w:w="6315" w:type="dxa"/>
            <w:gridSpan w:val="4"/>
            <w:tcBorders>
              <w:top w:val="single" w:sz="8" w:space="0" w:color="000000"/>
              <w:left w:val="single" w:sz="8" w:space="0" w:color="000000"/>
              <w:bottom w:val="single" w:sz="8" w:space="0" w:color="000000"/>
              <w:right w:val="single" w:sz="8" w:space="0" w:color="000000"/>
            </w:tcBorders>
            <w:vAlign w:val="center"/>
          </w:tcPr>
          <w:p w14:paraId="7AE1C245"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c>
          <w:tcPr>
            <w:tcW w:w="915" w:type="dxa"/>
            <w:tcBorders>
              <w:top w:val="single" w:sz="8" w:space="0" w:color="000000"/>
              <w:left w:val="single" w:sz="8" w:space="0" w:color="000000"/>
              <w:bottom w:val="single" w:sz="8" w:space="0" w:color="000000"/>
              <w:right w:val="single" w:sz="8" w:space="0" w:color="000000"/>
            </w:tcBorders>
          </w:tcPr>
          <w:p w14:paraId="41E6CB0D"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成绩</w:t>
            </w:r>
          </w:p>
          <w:p w14:paraId="4E088079"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比例（%）</w:t>
            </w:r>
          </w:p>
        </w:tc>
      </w:tr>
      <w:tr w:rsidR="00495F7F" w:rsidRPr="008A261A" w14:paraId="498C2D85" w14:textId="77777777" w:rsidTr="004F674A">
        <w:trPr>
          <w:trHeight w:val="705"/>
          <w:jc w:val="center"/>
        </w:trPr>
        <w:tc>
          <w:tcPr>
            <w:tcW w:w="690" w:type="dxa"/>
            <w:vMerge/>
            <w:tcBorders>
              <w:top w:val="single" w:sz="8" w:space="0" w:color="000000"/>
              <w:left w:val="single" w:sz="8" w:space="0" w:color="000000"/>
              <w:bottom w:val="single" w:sz="8" w:space="0" w:color="000000"/>
              <w:right w:val="single" w:sz="8" w:space="0" w:color="000000"/>
            </w:tcBorders>
            <w:vAlign w:val="center"/>
          </w:tcPr>
          <w:p w14:paraId="194E391F" w14:textId="77777777" w:rsidR="00495F7F" w:rsidRPr="008A261A" w:rsidRDefault="00495F7F">
            <w:pPr>
              <w:snapToGrid w:val="0"/>
              <w:rPr>
                <w:rFonts w:ascii="宋体" w:eastAsia="宋体" w:hAnsi="宋体"/>
                <w:color w:val="000000"/>
                <w:sz w:val="18"/>
                <w:szCs w:val="18"/>
              </w:rPr>
            </w:pPr>
          </w:p>
        </w:tc>
        <w:tc>
          <w:tcPr>
            <w:tcW w:w="720" w:type="dxa"/>
            <w:vMerge/>
            <w:tcBorders>
              <w:top w:val="single" w:sz="8" w:space="0" w:color="000000"/>
              <w:left w:val="single" w:sz="8" w:space="0" w:color="000000"/>
              <w:bottom w:val="single" w:sz="8" w:space="0" w:color="000000"/>
              <w:right w:val="single" w:sz="8" w:space="0" w:color="000000"/>
            </w:tcBorders>
            <w:vAlign w:val="center"/>
          </w:tcPr>
          <w:p w14:paraId="68F21767" w14:textId="77777777" w:rsidR="00495F7F" w:rsidRPr="008A261A" w:rsidRDefault="00495F7F">
            <w:pPr>
              <w:snapToGrid w:val="0"/>
              <w:rPr>
                <w:rFonts w:ascii="宋体" w:eastAsia="宋体" w:hAnsi="宋体"/>
                <w:color w:val="000000"/>
                <w:sz w:val="18"/>
                <w:szCs w:val="18"/>
              </w:rPr>
            </w:pPr>
          </w:p>
        </w:tc>
        <w:tc>
          <w:tcPr>
            <w:tcW w:w="1875" w:type="dxa"/>
            <w:tcBorders>
              <w:top w:val="single" w:sz="8" w:space="0" w:color="000000"/>
              <w:left w:val="single" w:sz="8" w:space="0" w:color="000000"/>
              <w:bottom w:val="single" w:sz="8" w:space="0" w:color="000000"/>
              <w:right w:val="single" w:sz="8" w:space="0" w:color="000000"/>
            </w:tcBorders>
            <w:vAlign w:val="center"/>
          </w:tcPr>
          <w:p w14:paraId="2A78ACA7"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优秀</w:t>
            </w:r>
          </w:p>
        </w:tc>
        <w:tc>
          <w:tcPr>
            <w:tcW w:w="1575" w:type="dxa"/>
            <w:tcBorders>
              <w:top w:val="single" w:sz="8" w:space="0" w:color="000000"/>
              <w:left w:val="single" w:sz="8" w:space="0" w:color="000000"/>
              <w:bottom w:val="single" w:sz="8" w:space="0" w:color="000000"/>
              <w:right w:val="single" w:sz="8" w:space="0" w:color="000000"/>
            </w:tcBorders>
            <w:vAlign w:val="center"/>
          </w:tcPr>
          <w:p w14:paraId="72843B29"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良好</w:t>
            </w:r>
          </w:p>
        </w:tc>
        <w:tc>
          <w:tcPr>
            <w:tcW w:w="1290" w:type="dxa"/>
            <w:tcBorders>
              <w:top w:val="single" w:sz="8" w:space="0" w:color="000000"/>
              <w:left w:val="single" w:sz="8" w:space="0" w:color="000000"/>
              <w:bottom w:val="single" w:sz="8" w:space="0" w:color="000000"/>
              <w:right w:val="single" w:sz="8" w:space="0" w:color="000000"/>
            </w:tcBorders>
            <w:vAlign w:val="center"/>
          </w:tcPr>
          <w:p w14:paraId="55DE9273"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合格</w:t>
            </w:r>
          </w:p>
        </w:tc>
        <w:tc>
          <w:tcPr>
            <w:tcW w:w="1575" w:type="dxa"/>
            <w:tcBorders>
              <w:top w:val="single" w:sz="8" w:space="0" w:color="000000"/>
              <w:left w:val="single" w:sz="8" w:space="0" w:color="000000"/>
              <w:bottom w:val="single" w:sz="8" w:space="0" w:color="000000"/>
              <w:right w:val="single" w:sz="8" w:space="0" w:color="000000"/>
            </w:tcBorders>
            <w:vAlign w:val="center"/>
          </w:tcPr>
          <w:p w14:paraId="56A517AC"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不合格</w:t>
            </w:r>
          </w:p>
        </w:tc>
        <w:tc>
          <w:tcPr>
            <w:tcW w:w="915" w:type="dxa"/>
            <w:tcBorders>
              <w:top w:val="single" w:sz="8" w:space="0" w:color="000000"/>
              <w:left w:val="single" w:sz="8" w:space="0" w:color="000000"/>
              <w:bottom w:val="single" w:sz="8" w:space="0" w:color="000000"/>
              <w:right w:val="single" w:sz="8" w:space="0" w:color="000000"/>
            </w:tcBorders>
          </w:tcPr>
          <w:p w14:paraId="168A0FC8" w14:textId="77777777" w:rsidR="00495F7F" w:rsidRPr="008A261A" w:rsidRDefault="00495F7F">
            <w:pPr>
              <w:snapToGrid w:val="0"/>
              <w:rPr>
                <w:rFonts w:ascii="宋体" w:eastAsia="宋体" w:hAnsi="宋体"/>
                <w:color w:val="000000"/>
                <w:sz w:val="18"/>
                <w:szCs w:val="18"/>
              </w:rPr>
            </w:pPr>
          </w:p>
        </w:tc>
      </w:tr>
      <w:tr w:rsidR="00495F7F" w:rsidRPr="008A261A" w14:paraId="28DB14FB" w14:textId="77777777" w:rsidTr="004F674A">
        <w:trPr>
          <w:trHeight w:val="480"/>
          <w:jc w:val="center"/>
        </w:trPr>
        <w:tc>
          <w:tcPr>
            <w:tcW w:w="690" w:type="dxa"/>
            <w:tcBorders>
              <w:top w:val="single" w:sz="8" w:space="0" w:color="000000"/>
              <w:left w:val="single" w:sz="8" w:space="0" w:color="000000"/>
              <w:bottom w:val="single" w:sz="8" w:space="0" w:color="000000"/>
              <w:right w:val="single" w:sz="8" w:space="0" w:color="000000"/>
            </w:tcBorders>
            <w:vAlign w:val="center"/>
          </w:tcPr>
          <w:p w14:paraId="21BB1432"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1</w:t>
            </w:r>
          </w:p>
          <w:p w14:paraId="21028394" w14:textId="77777777" w:rsidR="00495F7F" w:rsidRPr="008A261A" w:rsidRDefault="00495F7F">
            <w:pPr>
              <w:snapToGrid w:val="0"/>
              <w:spacing w:line="360" w:lineRule="auto"/>
              <w:jc w:val="center"/>
              <w:rPr>
                <w:rFonts w:ascii="宋体" w:eastAsia="宋体" w:hAnsi="宋体"/>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87E8E31" w14:textId="77777777" w:rsidR="00495F7F" w:rsidRPr="008A261A" w:rsidRDefault="00495F7F">
            <w:pPr>
              <w:snapToGrid w:val="0"/>
              <w:rPr>
                <w:rFonts w:ascii="宋体" w:eastAsia="宋体" w:hAnsi="宋体"/>
                <w:color w:val="000000"/>
                <w:sz w:val="18"/>
                <w:szCs w:val="18"/>
              </w:rPr>
            </w:pPr>
          </w:p>
          <w:p w14:paraId="2A21EE4E"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1.4</w:t>
            </w:r>
          </w:p>
          <w:p w14:paraId="72BFED97" w14:textId="77777777" w:rsidR="00495F7F" w:rsidRPr="008A261A" w:rsidRDefault="00495F7F">
            <w:pPr>
              <w:snapToGrid w:val="0"/>
              <w:rPr>
                <w:rFonts w:ascii="宋体" w:eastAsia="宋体" w:hAnsi="宋体"/>
                <w:color w:val="000000"/>
                <w:sz w:val="18"/>
                <w:szCs w:val="18"/>
              </w:rPr>
            </w:pPr>
          </w:p>
          <w:p w14:paraId="480AB018" w14:textId="77777777" w:rsidR="00495F7F" w:rsidRPr="008A261A" w:rsidRDefault="00495F7F">
            <w:pPr>
              <w:snapToGrid w:val="0"/>
              <w:rPr>
                <w:rFonts w:ascii="宋体" w:eastAsia="宋体" w:hAnsi="宋体"/>
                <w:color w:val="000000"/>
                <w:sz w:val="18"/>
                <w:szCs w:val="18"/>
              </w:rPr>
            </w:pPr>
          </w:p>
        </w:tc>
        <w:tc>
          <w:tcPr>
            <w:tcW w:w="1875" w:type="dxa"/>
            <w:tcBorders>
              <w:top w:val="single" w:sz="8" w:space="0" w:color="000000"/>
              <w:left w:val="single" w:sz="8" w:space="0" w:color="000000"/>
              <w:bottom w:val="single" w:sz="8" w:space="0" w:color="000000"/>
              <w:right w:val="single" w:sz="8" w:space="0" w:color="000000"/>
            </w:tcBorders>
          </w:tcPr>
          <w:p w14:paraId="5D125478"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按照要求完成预习和理论学习；课堂表现积极，能结合遥感基本概念和原理对课堂提问和讨论提出自己的思路，有充分的分析论证，并能很好地综合分析不同方法的优缺点。</w:t>
            </w:r>
          </w:p>
        </w:tc>
        <w:tc>
          <w:tcPr>
            <w:tcW w:w="1575" w:type="dxa"/>
            <w:tcBorders>
              <w:top w:val="single" w:sz="8" w:space="0" w:color="000000"/>
              <w:left w:val="single" w:sz="8" w:space="0" w:color="000000"/>
              <w:bottom w:val="single" w:sz="8" w:space="0" w:color="000000"/>
              <w:right w:val="single" w:sz="8" w:space="0" w:color="000000"/>
            </w:tcBorders>
          </w:tcPr>
          <w:p w14:paraId="233F71F0"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课前有一定的预习和理论学习；课堂表现良好，能结合遥感基本概念和原理对课堂提问和讨论提出自己的思路，分析</w:t>
            </w:r>
            <w:proofErr w:type="gramStart"/>
            <w:r w:rsidRPr="008A261A">
              <w:rPr>
                <w:rFonts w:ascii="宋体" w:eastAsia="宋体" w:hAnsi="宋体"/>
                <w:color w:val="000000"/>
                <w:sz w:val="18"/>
                <w:szCs w:val="18"/>
              </w:rPr>
              <w:t>论证较</w:t>
            </w:r>
            <w:proofErr w:type="gramEnd"/>
            <w:r w:rsidRPr="008A261A">
              <w:rPr>
                <w:rFonts w:ascii="宋体" w:eastAsia="宋体" w:hAnsi="宋体"/>
                <w:color w:val="000000"/>
                <w:sz w:val="18"/>
                <w:szCs w:val="18"/>
              </w:rPr>
              <w:t>充分。</w:t>
            </w:r>
          </w:p>
        </w:tc>
        <w:tc>
          <w:tcPr>
            <w:tcW w:w="1290" w:type="dxa"/>
            <w:tcBorders>
              <w:top w:val="single" w:sz="8" w:space="0" w:color="000000"/>
              <w:left w:val="single" w:sz="8" w:space="0" w:color="000000"/>
              <w:bottom w:val="single" w:sz="8" w:space="0" w:color="000000"/>
              <w:right w:val="single" w:sz="8" w:space="0" w:color="000000"/>
            </w:tcBorders>
          </w:tcPr>
          <w:p w14:paraId="5402BEB5"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课前有一定的预习和理论学习；课堂表现良好，能结合遥感基本概念和原理对课堂提问和讨论提出自己的思路，分析论证不够充分。</w:t>
            </w:r>
          </w:p>
        </w:tc>
        <w:tc>
          <w:tcPr>
            <w:tcW w:w="1575" w:type="dxa"/>
            <w:tcBorders>
              <w:top w:val="single" w:sz="8" w:space="0" w:color="000000"/>
              <w:left w:val="single" w:sz="8" w:space="0" w:color="000000"/>
              <w:bottom w:val="single" w:sz="8" w:space="0" w:color="000000"/>
              <w:right w:val="single" w:sz="8" w:space="0" w:color="000000"/>
            </w:tcBorders>
          </w:tcPr>
          <w:p w14:paraId="085AFA47"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课前不能做到充分预习和理论学习；课堂不能结合遥感基本概念和原理对课堂提问和讨论提出自己的思路，分析论证不充分。</w:t>
            </w:r>
          </w:p>
        </w:tc>
        <w:tc>
          <w:tcPr>
            <w:tcW w:w="915" w:type="dxa"/>
            <w:tcBorders>
              <w:top w:val="single" w:sz="8" w:space="0" w:color="000000"/>
              <w:left w:val="single" w:sz="8" w:space="0" w:color="000000"/>
              <w:bottom w:val="single" w:sz="8" w:space="0" w:color="000000"/>
              <w:right w:val="single" w:sz="8" w:space="0" w:color="000000"/>
            </w:tcBorders>
          </w:tcPr>
          <w:p w14:paraId="25402513"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6</w:t>
            </w:r>
          </w:p>
        </w:tc>
      </w:tr>
      <w:tr w:rsidR="00495F7F" w:rsidRPr="008A261A" w14:paraId="3595B8D2" w14:textId="77777777" w:rsidTr="004F674A">
        <w:trPr>
          <w:trHeight w:val="510"/>
          <w:jc w:val="center"/>
        </w:trPr>
        <w:tc>
          <w:tcPr>
            <w:tcW w:w="690" w:type="dxa"/>
            <w:tcBorders>
              <w:top w:val="single" w:sz="8" w:space="0" w:color="000000"/>
              <w:left w:val="single" w:sz="8" w:space="0" w:color="000000"/>
              <w:bottom w:val="single" w:sz="8" w:space="0" w:color="000000"/>
              <w:right w:val="single" w:sz="8" w:space="0" w:color="000000"/>
            </w:tcBorders>
            <w:vAlign w:val="center"/>
          </w:tcPr>
          <w:p w14:paraId="77C0BB2B"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2</w:t>
            </w:r>
          </w:p>
        </w:tc>
        <w:tc>
          <w:tcPr>
            <w:tcW w:w="720" w:type="dxa"/>
            <w:tcBorders>
              <w:top w:val="single" w:sz="8" w:space="0" w:color="000000"/>
              <w:left w:val="single" w:sz="8" w:space="0" w:color="000000"/>
              <w:bottom w:val="single" w:sz="8" w:space="0" w:color="000000"/>
              <w:right w:val="single" w:sz="8" w:space="0" w:color="000000"/>
            </w:tcBorders>
          </w:tcPr>
          <w:p w14:paraId="37D96698"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2.2</w:t>
            </w:r>
          </w:p>
        </w:tc>
        <w:tc>
          <w:tcPr>
            <w:tcW w:w="1875" w:type="dxa"/>
            <w:tcBorders>
              <w:top w:val="single" w:sz="8" w:space="0" w:color="000000"/>
              <w:left w:val="single" w:sz="8" w:space="0" w:color="000000"/>
              <w:bottom w:val="single" w:sz="8" w:space="0" w:color="000000"/>
              <w:right w:val="single" w:sz="8" w:space="0" w:color="000000"/>
            </w:tcBorders>
          </w:tcPr>
          <w:p w14:paraId="2A41A65E"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按照要求完成预习和理论学习；能从科学原理和数学方法角度表达遥感影像获取、处理、分析和应用等问题，具备一定的系统思维能力；对实验中发现的问题能运用相关知识挖掘其中的关联并能够进行专业表述。</w:t>
            </w:r>
          </w:p>
        </w:tc>
        <w:tc>
          <w:tcPr>
            <w:tcW w:w="1575" w:type="dxa"/>
            <w:tcBorders>
              <w:top w:val="single" w:sz="8" w:space="0" w:color="000000"/>
              <w:left w:val="single" w:sz="8" w:space="0" w:color="000000"/>
              <w:bottom w:val="single" w:sz="8" w:space="0" w:color="000000"/>
              <w:right w:val="single" w:sz="8" w:space="0" w:color="000000"/>
            </w:tcBorders>
          </w:tcPr>
          <w:p w14:paraId="33983320"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课前有一定的预习和理论学习；能从科学原理和数学方法角度表达遥感影像获取、处理、分析和应用等问题，具备一定的系统思维能力；对实验中发现的问题能运用相关知识挖掘其中的关联并能够进行较好表述。</w:t>
            </w:r>
          </w:p>
        </w:tc>
        <w:tc>
          <w:tcPr>
            <w:tcW w:w="1290" w:type="dxa"/>
            <w:tcBorders>
              <w:top w:val="single" w:sz="8" w:space="0" w:color="000000"/>
              <w:left w:val="single" w:sz="8" w:space="0" w:color="000000"/>
              <w:bottom w:val="single" w:sz="8" w:space="0" w:color="000000"/>
              <w:right w:val="single" w:sz="8" w:space="0" w:color="000000"/>
            </w:tcBorders>
          </w:tcPr>
          <w:p w14:paraId="70EE1755"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课前有一定的预习和理论学习；能从科学原理和数学方法角度表达遥感影像获取、处理、分析和应用等问题，具备一定的系统思维能力；对实验中发现的问题表述不够充分。</w:t>
            </w:r>
          </w:p>
        </w:tc>
        <w:tc>
          <w:tcPr>
            <w:tcW w:w="1575" w:type="dxa"/>
            <w:tcBorders>
              <w:top w:val="single" w:sz="8" w:space="0" w:color="000000"/>
              <w:left w:val="single" w:sz="8" w:space="0" w:color="000000"/>
              <w:bottom w:val="single" w:sz="8" w:space="0" w:color="000000"/>
              <w:right w:val="single" w:sz="8" w:space="0" w:color="000000"/>
            </w:tcBorders>
          </w:tcPr>
          <w:p w14:paraId="7902075E"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课前不能做到预习和理论学习；不能从科学原理和数学方法角度表达遥感影像获取、处理、分析和应用等问题；对实验中发现的问题表述不充分。</w:t>
            </w:r>
          </w:p>
        </w:tc>
        <w:tc>
          <w:tcPr>
            <w:tcW w:w="915" w:type="dxa"/>
            <w:tcBorders>
              <w:top w:val="single" w:sz="8" w:space="0" w:color="000000"/>
              <w:left w:val="single" w:sz="8" w:space="0" w:color="000000"/>
              <w:bottom w:val="single" w:sz="8" w:space="0" w:color="000000"/>
              <w:right w:val="single" w:sz="8" w:space="0" w:color="000000"/>
            </w:tcBorders>
          </w:tcPr>
          <w:p w14:paraId="5DE1AC24"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6</w:t>
            </w:r>
          </w:p>
        </w:tc>
      </w:tr>
      <w:tr w:rsidR="00495F7F" w:rsidRPr="008A261A" w14:paraId="3D7577E1" w14:textId="77777777" w:rsidTr="004F674A">
        <w:trPr>
          <w:trHeight w:val="3480"/>
          <w:jc w:val="center"/>
        </w:trPr>
        <w:tc>
          <w:tcPr>
            <w:tcW w:w="690" w:type="dxa"/>
            <w:tcBorders>
              <w:top w:val="single" w:sz="8" w:space="0" w:color="000000"/>
              <w:left w:val="single" w:sz="8" w:space="0" w:color="000000"/>
              <w:bottom w:val="single" w:sz="8" w:space="0" w:color="000000"/>
              <w:right w:val="single" w:sz="8" w:space="0" w:color="000000"/>
            </w:tcBorders>
            <w:vAlign w:val="center"/>
          </w:tcPr>
          <w:p w14:paraId="4BE01EAA"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lastRenderedPageBreak/>
              <w:t>3</w:t>
            </w:r>
          </w:p>
        </w:tc>
        <w:tc>
          <w:tcPr>
            <w:tcW w:w="720" w:type="dxa"/>
            <w:tcBorders>
              <w:top w:val="single" w:sz="8" w:space="0" w:color="000000"/>
              <w:left w:val="single" w:sz="8" w:space="0" w:color="000000"/>
              <w:bottom w:val="single" w:sz="8" w:space="0" w:color="000000"/>
              <w:right w:val="single" w:sz="8" w:space="0" w:color="000000"/>
            </w:tcBorders>
          </w:tcPr>
          <w:p w14:paraId="70053972" w14:textId="77777777" w:rsidR="00495F7F" w:rsidRPr="008A261A" w:rsidRDefault="00495F7F">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6.1</w:t>
            </w:r>
          </w:p>
        </w:tc>
        <w:tc>
          <w:tcPr>
            <w:tcW w:w="1875" w:type="dxa"/>
            <w:tcBorders>
              <w:top w:val="single" w:sz="8" w:space="0" w:color="000000"/>
              <w:left w:val="single" w:sz="8" w:space="0" w:color="000000"/>
              <w:bottom w:val="single" w:sz="8" w:space="0" w:color="000000"/>
              <w:right w:val="single" w:sz="8" w:space="0" w:color="000000"/>
            </w:tcBorders>
          </w:tcPr>
          <w:p w14:paraId="1379B484"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课程讨论和交流中能结合所学的遥感原理知识理解和运用空间信息领域相关的标准体系、产业政策等，并能够了解遥感对社会、文化的影响。</w:t>
            </w:r>
          </w:p>
        </w:tc>
        <w:tc>
          <w:tcPr>
            <w:tcW w:w="1575" w:type="dxa"/>
            <w:tcBorders>
              <w:top w:val="single" w:sz="8" w:space="0" w:color="000000"/>
              <w:left w:val="single" w:sz="8" w:space="0" w:color="000000"/>
              <w:bottom w:val="single" w:sz="8" w:space="0" w:color="000000"/>
              <w:right w:val="single" w:sz="8" w:space="0" w:color="000000"/>
            </w:tcBorders>
          </w:tcPr>
          <w:p w14:paraId="3F0EE739"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课程讨论和交流中能结合所学的遥感原理知识理解和运用空间信息领域相关的标准体系、产业政策等，一般了解遥感对社会、文化的影响。</w:t>
            </w:r>
          </w:p>
        </w:tc>
        <w:tc>
          <w:tcPr>
            <w:tcW w:w="1290" w:type="dxa"/>
            <w:tcBorders>
              <w:top w:val="single" w:sz="8" w:space="0" w:color="000000"/>
              <w:left w:val="single" w:sz="8" w:space="0" w:color="000000"/>
              <w:bottom w:val="single" w:sz="8" w:space="0" w:color="000000"/>
              <w:right w:val="single" w:sz="8" w:space="0" w:color="000000"/>
            </w:tcBorders>
          </w:tcPr>
          <w:p w14:paraId="39C9432F"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课程讨论和交流中结合所学的遥感原理知识理解和运用空间信息领域相关的标准体系、产业政策等的能力一般。</w:t>
            </w:r>
          </w:p>
        </w:tc>
        <w:tc>
          <w:tcPr>
            <w:tcW w:w="1575" w:type="dxa"/>
            <w:tcBorders>
              <w:top w:val="single" w:sz="8" w:space="0" w:color="000000"/>
              <w:left w:val="single" w:sz="8" w:space="0" w:color="000000"/>
              <w:bottom w:val="single" w:sz="8" w:space="0" w:color="000000"/>
              <w:right w:val="single" w:sz="8" w:space="0" w:color="000000"/>
            </w:tcBorders>
          </w:tcPr>
          <w:p w14:paraId="792334DE"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课程讨论和交流中不能结合所学的遥感原理知识理解和运用空间信息领域相关的标准体系、产业政策等，不了解遥感对社会、文化的影响。</w:t>
            </w:r>
          </w:p>
        </w:tc>
        <w:tc>
          <w:tcPr>
            <w:tcW w:w="915" w:type="dxa"/>
            <w:tcBorders>
              <w:top w:val="single" w:sz="8" w:space="0" w:color="000000"/>
              <w:left w:val="single" w:sz="8" w:space="0" w:color="000000"/>
              <w:bottom w:val="single" w:sz="8" w:space="0" w:color="000000"/>
              <w:right w:val="single" w:sz="8" w:space="0" w:color="000000"/>
            </w:tcBorders>
          </w:tcPr>
          <w:p w14:paraId="56B01DD6"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r>
      <w:tr w:rsidR="00495F7F" w:rsidRPr="008A261A" w14:paraId="75579D70" w14:textId="77777777" w:rsidTr="004F674A">
        <w:trPr>
          <w:trHeight w:val="510"/>
          <w:jc w:val="center"/>
        </w:trPr>
        <w:tc>
          <w:tcPr>
            <w:tcW w:w="690" w:type="dxa"/>
            <w:tcBorders>
              <w:top w:val="single" w:sz="8" w:space="0" w:color="000000"/>
              <w:left w:val="single" w:sz="8" w:space="0" w:color="000000"/>
              <w:bottom w:val="single" w:sz="8" w:space="0" w:color="000000"/>
              <w:right w:val="single" w:sz="8" w:space="0" w:color="000000"/>
            </w:tcBorders>
            <w:vAlign w:val="center"/>
          </w:tcPr>
          <w:p w14:paraId="5E84C41C"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4</w:t>
            </w:r>
          </w:p>
        </w:tc>
        <w:tc>
          <w:tcPr>
            <w:tcW w:w="720" w:type="dxa"/>
            <w:tcBorders>
              <w:top w:val="single" w:sz="8" w:space="0" w:color="000000"/>
              <w:left w:val="single" w:sz="8" w:space="0" w:color="000000"/>
              <w:bottom w:val="single" w:sz="8" w:space="0" w:color="000000"/>
              <w:right w:val="single" w:sz="8" w:space="0" w:color="000000"/>
            </w:tcBorders>
          </w:tcPr>
          <w:p w14:paraId="26644A0E" w14:textId="77777777" w:rsidR="00495F7F" w:rsidRPr="008A261A" w:rsidRDefault="00495F7F">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8.2</w:t>
            </w:r>
          </w:p>
        </w:tc>
        <w:tc>
          <w:tcPr>
            <w:tcW w:w="1875" w:type="dxa"/>
            <w:tcBorders>
              <w:top w:val="single" w:sz="8" w:space="0" w:color="000000"/>
              <w:left w:val="single" w:sz="8" w:space="0" w:color="000000"/>
              <w:bottom w:val="single" w:sz="8" w:space="0" w:color="000000"/>
              <w:right w:val="single" w:sz="8" w:space="0" w:color="000000"/>
            </w:tcBorders>
          </w:tcPr>
          <w:p w14:paraId="7079B36E"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课程讨论和交流中能够综合运用遥感知识和原理分析问题，在涉及数据安全时，表现出很好的诚实公正、诚信守则的工程职业道德和规范意识。</w:t>
            </w:r>
          </w:p>
        </w:tc>
        <w:tc>
          <w:tcPr>
            <w:tcW w:w="1575" w:type="dxa"/>
            <w:tcBorders>
              <w:top w:val="single" w:sz="8" w:space="0" w:color="000000"/>
              <w:left w:val="single" w:sz="8" w:space="0" w:color="000000"/>
              <w:bottom w:val="single" w:sz="8" w:space="0" w:color="000000"/>
              <w:right w:val="single" w:sz="8" w:space="0" w:color="000000"/>
            </w:tcBorders>
          </w:tcPr>
          <w:p w14:paraId="07E57395"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课程讨论和交流中能够综合运用遥感知识和原理分析问题，在涉及数据安全时，表现出良好的诚实公正、诚信守则的工程职业道德和规范意识。</w:t>
            </w:r>
          </w:p>
        </w:tc>
        <w:tc>
          <w:tcPr>
            <w:tcW w:w="1290" w:type="dxa"/>
            <w:tcBorders>
              <w:top w:val="single" w:sz="8" w:space="0" w:color="000000"/>
              <w:left w:val="single" w:sz="8" w:space="0" w:color="000000"/>
              <w:bottom w:val="single" w:sz="8" w:space="0" w:color="000000"/>
              <w:right w:val="single" w:sz="8" w:space="0" w:color="000000"/>
            </w:tcBorders>
          </w:tcPr>
          <w:p w14:paraId="088FCEE8"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课程讨论和交流中能够综合运用遥感知识和原理分析问题，在涉及数据安全时，表现出一定的诚实公正、诚信守则的工程职业道德和规范意识。</w:t>
            </w:r>
          </w:p>
        </w:tc>
        <w:tc>
          <w:tcPr>
            <w:tcW w:w="1575" w:type="dxa"/>
            <w:tcBorders>
              <w:top w:val="single" w:sz="8" w:space="0" w:color="000000"/>
              <w:left w:val="single" w:sz="8" w:space="0" w:color="000000"/>
              <w:bottom w:val="single" w:sz="8" w:space="0" w:color="000000"/>
              <w:right w:val="single" w:sz="8" w:space="0" w:color="000000"/>
            </w:tcBorders>
          </w:tcPr>
          <w:p w14:paraId="10016177"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课程讨论和交流中能够综合运用遥感知识和原理分析问题，在涉及数据安全时，诚实公正、诚信守则的工程职业道德和规范意识不强。</w:t>
            </w:r>
          </w:p>
        </w:tc>
        <w:tc>
          <w:tcPr>
            <w:tcW w:w="915" w:type="dxa"/>
            <w:tcBorders>
              <w:top w:val="single" w:sz="8" w:space="0" w:color="000000"/>
              <w:left w:val="single" w:sz="8" w:space="0" w:color="000000"/>
              <w:bottom w:val="single" w:sz="8" w:space="0" w:color="000000"/>
              <w:right w:val="single" w:sz="8" w:space="0" w:color="000000"/>
            </w:tcBorders>
          </w:tcPr>
          <w:p w14:paraId="2004DB23"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w:t>
            </w:r>
          </w:p>
        </w:tc>
      </w:tr>
      <w:tr w:rsidR="00495F7F" w:rsidRPr="008A261A" w14:paraId="4400862D" w14:textId="77777777" w:rsidTr="004F674A">
        <w:trPr>
          <w:trHeight w:val="510"/>
          <w:jc w:val="center"/>
        </w:trPr>
        <w:tc>
          <w:tcPr>
            <w:tcW w:w="690" w:type="dxa"/>
            <w:tcBorders>
              <w:top w:val="single" w:sz="8" w:space="0" w:color="000000"/>
              <w:left w:val="single" w:sz="8" w:space="0" w:color="000000"/>
              <w:bottom w:val="single" w:sz="8" w:space="0" w:color="000000"/>
              <w:right w:val="single" w:sz="8" w:space="0" w:color="000000"/>
            </w:tcBorders>
            <w:vAlign w:val="center"/>
          </w:tcPr>
          <w:p w14:paraId="3D3FB5B8"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5</w:t>
            </w:r>
          </w:p>
        </w:tc>
        <w:tc>
          <w:tcPr>
            <w:tcW w:w="720" w:type="dxa"/>
            <w:tcBorders>
              <w:top w:val="single" w:sz="8" w:space="0" w:color="000000"/>
              <w:left w:val="single" w:sz="8" w:space="0" w:color="000000"/>
              <w:bottom w:val="single" w:sz="8" w:space="0" w:color="000000"/>
              <w:right w:val="single" w:sz="8" w:space="0" w:color="000000"/>
            </w:tcBorders>
          </w:tcPr>
          <w:p w14:paraId="502B1A33" w14:textId="77777777" w:rsidR="00495F7F" w:rsidRPr="008A261A" w:rsidRDefault="00495F7F">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11.3</w:t>
            </w:r>
          </w:p>
        </w:tc>
        <w:tc>
          <w:tcPr>
            <w:tcW w:w="1875" w:type="dxa"/>
            <w:tcBorders>
              <w:top w:val="single" w:sz="8" w:space="0" w:color="000000"/>
              <w:left w:val="single" w:sz="8" w:space="0" w:color="000000"/>
              <w:bottom w:val="single" w:sz="8" w:space="0" w:color="000000"/>
              <w:right w:val="single" w:sz="8" w:space="0" w:color="000000"/>
            </w:tcBorders>
          </w:tcPr>
          <w:p w14:paraId="209905DF"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能够在多学科背景下主动与其他成员沟通、合作、开展工作，能够将工程问题与经济决策相结合，给出最优解决方案。</w:t>
            </w:r>
          </w:p>
        </w:tc>
        <w:tc>
          <w:tcPr>
            <w:tcW w:w="1575" w:type="dxa"/>
            <w:tcBorders>
              <w:top w:val="single" w:sz="8" w:space="0" w:color="000000"/>
              <w:left w:val="single" w:sz="8" w:space="0" w:color="000000"/>
              <w:bottom w:val="single" w:sz="8" w:space="0" w:color="000000"/>
              <w:right w:val="single" w:sz="8" w:space="0" w:color="000000"/>
            </w:tcBorders>
          </w:tcPr>
          <w:p w14:paraId="298312B5"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在多学科背景下主动与其他成员沟通、合作、开展工作，能够将工程问题与经济决策相结合，给出较好解决方案。</w:t>
            </w:r>
          </w:p>
        </w:tc>
        <w:tc>
          <w:tcPr>
            <w:tcW w:w="1290" w:type="dxa"/>
            <w:tcBorders>
              <w:top w:val="single" w:sz="8" w:space="0" w:color="000000"/>
              <w:left w:val="single" w:sz="8" w:space="0" w:color="000000"/>
              <w:bottom w:val="single" w:sz="8" w:space="0" w:color="000000"/>
              <w:right w:val="single" w:sz="8" w:space="0" w:color="000000"/>
            </w:tcBorders>
          </w:tcPr>
          <w:p w14:paraId="2471634D"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在多学科背景下不主动与其他成员沟通、合作、开展工作，较小程度发挥团队作用。</w:t>
            </w:r>
          </w:p>
        </w:tc>
        <w:tc>
          <w:tcPr>
            <w:tcW w:w="1575" w:type="dxa"/>
            <w:tcBorders>
              <w:top w:val="single" w:sz="8" w:space="0" w:color="000000"/>
              <w:left w:val="single" w:sz="8" w:space="0" w:color="000000"/>
              <w:bottom w:val="single" w:sz="8" w:space="0" w:color="000000"/>
              <w:right w:val="single" w:sz="8" w:space="0" w:color="000000"/>
            </w:tcBorders>
          </w:tcPr>
          <w:p w14:paraId="2CFB47A2"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回答问题不积极。不主动与其他成员沟通、合作、开展工作，不能发挥团队作用。</w:t>
            </w:r>
          </w:p>
        </w:tc>
        <w:tc>
          <w:tcPr>
            <w:tcW w:w="915" w:type="dxa"/>
            <w:tcBorders>
              <w:top w:val="single" w:sz="8" w:space="0" w:color="000000"/>
              <w:left w:val="single" w:sz="8" w:space="0" w:color="000000"/>
              <w:bottom w:val="single" w:sz="8" w:space="0" w:color="000000"/>
              <w:right w:val="single" w:sz="8" w:space="0" w:color="000000"/>
            </w:tcBorders>
          </w:tcPr>
          <w:p w14:paraId="3EF7D058"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r>
    </w:tbl>
    <w:p w14:paraId="63284DC1" w14:textId="77777777" w:rsidR="00495F7F" w:rsidRPr="008A261A" w:rsidRDefault="00495F7F">
      <w:pPr>
        <w:snapToGrid w:val="0"/>
        <w:spacing w:line="360" w:lineRule="auto"/>
        <w:ind w:firstLine="412"/>
        <w:rPr>
          <w:rFonts w:ascii="宋体" w:eastAsia="宋体" w:hAnsi="宋体"/>
          <w:color w:val="000000"/>
          <w:kern w:val="0"/>
          <w:sz w:val="18"/>
          <w:szCs w:val="18"/>
        </w:rPr>
      </w:pPr>
      <w:r w:rsidRPr="008A261A">
        <w:rPr>
          <w:rFonts w:ascii="宋体" w:eastAsia="宋体" w:hAnsi="宋体"/>
          <w:color w:val="000000"/>
          <w:kern w:val="0"/>
          <w:sz w:val="18"/>
          <w:szCs w:val="18"/>
        </w:rPr>
        <w:t>注：该表格中比例和为20%。</w:t>
      </w:r>
    </w:p>
    <w:p w14:paraId="1C3BC40D" w14:textId="77777777" w:rsidR="00495F7F" w:rsidRPr="008A261A" w:rsidRDefault="00495F7F">
      <w:pPr>
        <w:snapToGrid w:val="0"/>
        <w:spacing w:line="360" w:lineRule="auto"/>
        <w:rPr>
          <w:rFonts w:ascii="宋体" w:eastAsia="宋体" w:hAnsi="宋体"/>
          <w:b/>
          <w:bCs/>
          <w:color w:val="000000"/>
          <w:kern w:val="0"/>
          <w:sz w:val="18"/>
          <w:szCs w:val="18"/>
        </w:rPr>
      </w:pPr>
      <w:r w:rsidRPr="008A261A">
        <w:rPr>
          <w:rFonts w:ascii="宋体" w:eastAsia="宋体" w:hAnsi="宋体"/>
          <w:color w:val="000000"/>
          <w:kern w:val="0"/>
          <w:sz w:val="18"/>
          <w:szCs w:val="18"/>
        </w:rPr>
        <w:t>（2）</w:t>
      </w:r>
      <w:r w:rsidRPr="008A261A">
        <w:rPr>
          <w:rFonts w:ascii="宋体" w:eastAsia="宋体" w:hAnsi="宋体"/>
          <w:b/>
          <w:bCs/>
          <w:color w:val="000000"/>
          <w:kern w:val="0"/>
          <w:sz w:val="18"/>
          <w:szCs w:val="18"/>
        </w:rPr>
        <w:t>作业考核与评价标准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542"/>
        <w:gridCol w:w="1008"/>
        <w:gridCol w:w="1730"/>
        <w:gridCol w:w="1444"/>
        <w:gridCol w:w="1595"/>
        <w:gridCol w:w="1444"/>
        <w:gridCol w:w="918"/>
      </w:tblGrid>
      <w:tr w:rsidR="00495F7F" w:rsidRPr="008A261A" w14:paraId="4F15F894" w14:textId="77777777" w:rsidTr="004F674A">
        <w:trPr>
          <w:trHeight w:val="480"/>
          <w:jc w:val="center"/>
        </w:trPr>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3BDCDF85" w14:textId="77777777" w:rsidR="00495F7F" w:rsidRPr="008A261A" w:rsidRDefault="00495F7F">
            <w:pPr>
              <w:snapToGrid w:val="0"/>
              <w:spacing w:line="360" w:lineRule="auto"/>
              <w:jc w:val="center"/>
              <w:rPr>
                <w:rFonts w:ascii="宋体" w:eastAsia="宋体" w:hAnsi="宋体"/>
                <w:color w:val="000000"/>
                <w:sz w:val="18"/>
                <w:szCs w:val="18"/>
              </w:rPr>
            </w:pPr>
          </w:p>
        </w:tc>
        <w:tc>
          <w:tcPr>
            <w:tcW w:w="1005" w:type="dxa"/>
            <w:vMerge w:val="restart"/>
            <w:tcBorders>
              <w:top w:val="single" w:sz="8" w:space="0" w:color="000000"/>
              <w:left w:val="single" w:sz="8" w:space="0" w:color="000000"/>
              <w:bottom w:val="single" w:sz="8" w:space="0" w:color="000000"/>
              <w:right w:val="single" w:sz="8" w:space="0" w:color="000000"/>
            </w:tcBorders>
            <w:vAlign w:val="center"/>
          </w:tcPr>
          <w:p w14:paraId="2377BF05"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基本要求</w:t>
            </w:r>
          </w:p>
        </w:tc>
        <w:tc>
          <w:tcPr>
            <w:tcW w:w="6195" w:type="dxa"/>
            <w:gridSpan w:val="4"/>
            <w:tcBorders>
              <w:top w:val="single" w:sz="8" w:space="0" w:color="000000"/>
              <w:left w:val="single" w:sz="8" w:space="0" w:color="000000"/>
              <w:bottom w:val="single" w:sz="8" w:space="0" w:color="000000"/>
              <w:right w:val="single" w:sz="8" w:space="0" w:color="000000"/>
            </w:tcBorders>
            <w:vAlign w:val="center"/>
          </w:tcPr>
          <w:p w14:paraId="43E7E427"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c>
          <w:tcPr>
            <w:tcW w:w="915" w:type="dxa"/>
            <w:tcBorders>
              <w:top w:val="single" w:sz="8" w:space="0" w:color="000000"/>
              <w:left w:val="single" w:sz="8" w:space="0" w:color="000000"/>
              <w:bottom w:val="single" w:sz="8" w:space="0" w:color="000000"/>
              <w:right w:val="single" w:sz="8" w:space="0" w:color="000000"/>
            </w:tcBorders>
          </w:tcPr>
          <w:p w14:paraId="322894FE"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成绩</w:t>
            </w:r>
          </w:p>
          <w:p w14:paraId="59E8B288"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比例（%）</w:t>
            </w:r>
          </w:p>
        </w:tc>
      </w:tr>
      <w:tr w:rsidR="00495F7F" w:rsidRPr="008A261A" w14:paraId="7F02B7AF" w14:textId="77777777" w:rsidTr="004F674A">
        <w:trPr>
          <w:trHeight w:val="480"/>
          <w:jc w:val="center"/>
        </w:trPr>
        <w:tc>
          <w:tcPr>
            <w:tcW w:w="540" w:type="dxa"/>
            <w:vMerge/>
            <w:tcBorders>
              <w:top w:val="single" w:sz="8" w:space="0" w:color="000000"/>
              <w:left w:val="single" w:sz="8" w:space="0" w:color="000000"/>
              <w:bottom w:val="single" w:sz="8" w:space="0" w:color="000000"/>
              <w:right w:val="single" w:sz="8" w:space="0" w:color="000000"/>
            </w:tcBorders>
            <w:vAlign w:val="center"/>
          </w:tcPr>
          <w:p w14:paraId="18EE1232" w14:textId="77777777" w:rsidR="00495F7F" w:rsidRPr="008A261A" w:rsidRDefault="00495F7F">
            <w:pPr>
              <w:snapToGrid w:val="0"/>
              <w:rPr>
                <w:rFonts w:ascii="宋体" w:eastAsia="宋体" w:hAnsi="宋体"/>
                <w:color w:val="000000"/>
                <w:sz w:val="18"/>
                <w:szCs w:val="18"/>
              </w:rPr>
            </w:pPr>
          </w:p>
        </w:tc>
        <w:tc>
          <w:tcPr>
            <w:tcW w:w="1005" w:type="dxa"/>
            <w:vMerge/>
            <w:tcBorders>
              <w:top w:val="single" w:sz="8" w:space="0" w:color="000000"/>
              <w:left w:val="single" w:sz="8" w:space="0" w:color="000000"/>
              <w:bottom w:val="single" w:sz="8" w:space="0" w:color="000000"/>
              <w:right w:val="single" w:sz="8" w:space="0" w:color="000000"/>
            </w:tcBorders>
            <w:vAlign w:val="center"/>
          </w:tcPr>
          <w:p w14:paraId="003CC622" w14:textId="77777777" w:rsidR="00495F7F" w:rsidRPr="008A261A" w:rsidRDefault="00495F7F">
            <w:pPr>
              <w:snapToGrid w:val="0"/>
              <w:rPr>
                <w:rFonts w:ascii="宋体" w:eastAsia="宋体" w:hAnsi="宋体"/>
                <w:color w:val="000000"/>
                <w:sz w:val="18"/>
                <w:szCs w:val="18"/>
              </w:rPr>
            </w:pPr>
          </w:p>
        </w:tc>
        <w:tc>
          <w:tcPr>
            <w:tcW w:w="1725" w:type="dxa"/>
            <w:tcBorders>
              <w:top w:val="single" w:sz="8" w:space="0" w:color="000000"/>
              <w:left w:val="single" w:sz="8" w:space="0" w:color="000000"/>
              <w:bottom w:val="single" w:sz="8" w:space="0" w:color="000000"/>
              <w:right w:val="single" w:sz="8" w:space="0" w:color="000000"/>
            </w:tcBorders>
            <w:vAlign w:val="center"/>
          </w:tcPr>
          <w:p w14:paraId="3689C225"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优秀</w:t>
            </w:r>
          </w:p>
        </w:tc>
        <w:tc>
          <w:tcPr>
            <w:tcW w:w="1440" w:type="dxa"/>
            <w:tcBorders>
              <w:top w:val="single" w:sz="8" w:space="0" w:color="000000"/>
              <w:left w:val="single" w:sz="8" w:space="0" w:color="000000"/>
              <w:bottom w:val="single" w:sz="8" w:space="0" w:color="000000"/>
              <w:right w:val="single" w:sz="8" w:space="0" w:color="000000"/>
            </w:tcBorders>
            <w:vAlign w:val="center"/>
          </w:tcPr>
          <w:p w14:paraId="5DE9DD55"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良好</w:t>
            </w:r>
          </w:p>
        </w:tc>
        <w:tc>
          <w:tcPr>
            <w:tcW w:w="1590" w:type="dxa"/>
            <w:tcBorders>
              <w:top w:val="single" w:sz="8" w:space="0" w:color="000000"/>
              <w:left w:val="single" w:sz="8" w:space="0" w:color="000000"/>
              <w:bottom w:val="single" w:sz="8" w:space="0" w:color="000000"/>
              <w:right w:val="single" w:sz="8" w:space="0" w:color="000000"/>
            </w:tcBorders>
            <w:vAlign w:val="center"/>
          </w:tcPr>
          <w:p w14:paraId="6FDCF093"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合格</w:t>
            </w:r>
          </w:p>
        </w:tc>
        <w:tc>
          <w:tcPr>
            <w:tcW w:w="1440" w:type="dxa"/>
            <w:tcBorders>
              <w:top w:val="single" w:sz="8" w:space="0" w:color="000000"/>
              <w:left w:val="single" w:sz="8" w:space="0" w:color="000000"/>
              <w:bottom w:val="single" w:sz="8" w:space="0" w:color="000000"/>
              <w:right w:val="single" w:sz="8" w:space="0" w:color="000000"/>
            </w:tcBorders>
            <w:vAlign w:val="center"/>
          </w:tcPr>
          <w:p w14:paraId="0A062A6C"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不合格</w:t>
            </w:r>
          </w:p>
        </w:tc>
        <w:tc>
          <w:tcPr>
            <w:tcW w:w="915" w:type="dxa"/>
            <w:tcBorders>
              <w:top w:val="single" w:sz="8" w:space="0" w:color="000000"/>
              <w:left w:val="single" w:sz="8" w:space="0" w:color="000000"/>
              <w:bottom w:val="single" w:sz="8" w:space="0" w:color="000000"/>
              <w:right w:val="single" w:sz="8" w:space="0" w:color="000000"/>
            </w:tcBorders>
          </w:tcPr>
          <w:p w14:paraId="29961DD2" w14:textId="77777777" w:rsidR="00495F7F" w:rsidRPr="008A261A" w:rsidRDefault="00495F7F">
            <w:pPr>
              <w:snapToGrid w:val="0"/>
              <w:rPr>
                <w:rFonts w:ascii="宋体" w:eastAsia="宋体" w:hAnsi="宋体"/>
                <w:color w:val="000000"/>
                <w:sz w:val="18"/>
                <w:szCs w:val="18"/>
              </w:rPr>
            </w:pPr>
          </w:p>
        </w:tc>
      </w:tr>
      <w:tr w:rsidR="00495F7F" w:rsidRPr="008A261A" w14:paraId="74E22F86" w14:textId="77777777" w:rsidTr="004F674A">
        <w:trPr>
          <w:trHeight w:val="480"/>
          <w:jc w:val="center"/>
        </w:trPr>
        <w:tc>
          <w:tcPr>
            <w:tcW w:w="540" w:type="dxa"/>
            <w:tcBorders>
              <w:top w:val="single" w:sz="8" w:space="0" w:color="000000"/>
              <w:left w:val="single" w:sz="8" w:space="0" w:color="000000"/>
              <w:bottom w:val="single" w:sz="8" w:space="0" w:color="000000"/>
              <w:right w:val="single" w:sz="8" w:space="0" w:color="000000"/>
            </w:tcBorders>
            <w:vAlign w:val="center"/>
          </w:tcPr>
          <w:p w14:paraId="264DAFD5"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1</w:t>
            </w:r>
          </w:p>
        </w:tc>
        <w:tc>
          <w:tcPr>
            <w:tcW w:w="1005" w:type="dxa"/>
            <w:tcBorders>
              <w:top w:val="single" w:sz="8" w:space="0" w:color="000000"/>
              <w:left w:val="single" w:sz="8" w:space="0" w:color="000000"/>
              <w:bottom w:val="single" w:sz="8" w:space="0" w:color="000000"/>
              <w:right w:val="single" w:sz="8" w:space="0" w:color="000000"/>
            </w:tcBorders>
          </w:tcPr>
          <w:p w14:paraId="0D5F5094" w14:textId="77777777" w:rsidR="00495F7F" w:rsidRPr="008A261A" w:rsidRDefault="00495F7F">
            <w:pPr>
              <w:snapToGrid w:val="0"/>
              <w:rPr>
                <w:rFonts w:ascii="宋体" w:eastAsia="宋体" w:hAnsi="宋体"/>
                <w:color w:val="000000"/>
                <w:sz w:val="18"/>
                <w:szCs w:val="18"/>
              </w:rPr>
            </w:pPr>
          </w:p>
          <w:p w14:paraId="1CA2FB36"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1.4</w:t>
            </w:r>
          </w:p>
          <w:p w14:paraId="338BF7FF" w14:textId="77777777" w:rsidR="00495F7F" w:rsidRPr="008A261A" w:rsidRDefault="00495F7F">
            <w:pPr>
              <w:snapToGrid w:val="0"/>
              <w:rPr>
                <w:rFonts w:ascii="宋体" w:eastAsia="宋体" w:hAnsi="宋体"/>
                <w:color w:val="000000"/>
                <w:sz w:val="18"/>
                <w:szCs w:val="18"/>
              </w:rPr>
            </w:pPr>
          </w:p>
          <w:p w14:paraId="1BB5C004" w14:textId="77777777" w:rsidR="00495F7F" w:rsidRPr="008A261A" w:rsidRDefault="00495F7F">
            <w:pPr>
              <w:snapToGrid w:val="0"/>
              <w:rPr>
                <w:rFonts w:ascii="宋体" w:eastAsia="宋体" w:hAnsi="宋体"/>
                <w:color w:val="000000"/>
                <w:sz w:val="18"/>
                <w:szCs w:val="18"/>
              </w:rPr>
            </w:pPr>
          </w:p>
        </w:tc>
        <w:tc>
          <w:tcPr>
            <w:tcW w:w="1725" w:type="dxa"/>
            <w:tcBorders>
              <w:top w:val="single" w:sz="8" w:space="0" w:color="000000"/>
              <w:left w:val="single" w:sz="8" w:space="0" w:color="000000"/>
              <w:bottom w:val="single" w:sz="8" w:space="0" w:color="000000"/>
              <w:right w:val="single" w:sz="8" w:space="0" w:color="000000"/>
            </w:tcBorders>
          </w:tcPr>
          <w:p w14:paraId="26940CC8"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作业质量好，能结合遥感基本概念和原理对作业中题目提出自己的思路，有充分的分析论证，并能很好地综合分析不同方法的优缺点。</w:t>
            </w:r>
          </w:p>
        </w:tc>
        <w:tc>
          <w:tcPr>
            <w:tcW w:w="1440" w:type="dxa"/>
            <w:tcBorders>
              <w:top w:val="single" w:sz="8" w:space="0" w:color="000000"/>
              <w:left w:val="single" w:sz="8" w:space="0" w:color="000000"/>
              <w:bottom w:val="single" w:sz="8" w:space="0" w:color="000000"/>
              <w:right w:val="single" w:sz="8" w:space="0" w:color="000000"/>
            </w:tcBorders>
          </w:tcPr>
          <w:p w14:paraId="18BB1865"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作业质量良好，能结合遥感基本概念和原理对作业中题目提出自己的思路，有较好的分析论证，并能较好地综合分析不同方法的优缺点。</w:t>
            </w:r>
          </w:p>
        </w:tc>
        <w:tc>
          <w:tcPr>
            <w:tcW w:w="1590" w:type="dxa"/>
            <w:tcBorders>
              <w:top w:val="single" w:sz="8" w:space="0" w:color="000000"/>
              <w:left w:val="single" w:sz="8" w:space="0" w:color="000000"/>
              <w:bottom w:val="single" w:sz="8" w:space="0" w:color="000000"/>
              <w:right w:val="single" w:sz="8" w:space="0" w:color="000000"/>
            </w:tcBorders>
          </w:tcPr>
          <w:p w14:paraId="5CA395F5"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作业质量一般，能结合遥感基本概念和原理对作业中题目提出自己的思路，有一定的分析论证，综合分析不同方法优缺点的能力一般。</w:t>
            </w:r>
          </w:p>
        </w:tc>
        <w:tc>
          <w:tcPr>
            <w:tcW w:w="1440" w:type="dxa"/>
            <w:tcBorders>
              <w:top w:val="single" w:sz="8" w:space="0" w:color="000000"/>
              <w:left w:val="single" w:sz="8" w:space="0" w:color="000000"/>
              <w:bottom w:val="single" w:sz="8" w:space="0" w:color="000000"/>
              <w:right w:val="single" w:sz="8" w:space="0" w:color="000000"/>
            </w:tcBorders>
          </w:tcPr>
          <w:p w14:paraId="0ABCCBD9"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作业质量不好，不能结合遥感基本概念和原理对作业中题目提出自己的思路，分析论证不充分，不能综合分析不同方法的优缺点。</w:t>
            </w:r>
          </w:p>
        </w:tc>
        <w:tc>
          <w:tcPr>
            <w:tcW w:w="915" w:type="dxa"/>
            <w:tcBorders>
              <w:top w:val="single" w:sz="8" w:space="0" w:color="000000"/>
              <w:left w:val="single" w:sz="8" w:space="0" w:color="000000"/>
              <w:bottom w:val="single" w:sz="8" w:space="0" w:color="000000"/>
              <w:right w:val="single" w:sz="8" w:space="0" w:color="000000"/>
            </w:tcBorders>
          </w:tcPr>
          <w:p w14:paraId="07E4F045"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12</w:t>
            </w:r>
          </w:p>
        </w:tc>
      </w:tr>
      <w:tr w:rsidR="00495F7F" w:rsidRPr="008A261A" w14:paraId="7EC6A9DD" w14:textId="77777777" w:rsidTr="004F674A">
        <w:trPr>
          <w:trHeight w:val="480"/>
          <w:jc w:val="center"/>
        </w:trPr>
        <w:tc>
          <w:tcPr>
            <w:tcW w:w="540" w:type="dxa"/>
            <w:tcBorders>
              <w:top w:val="single" w:sz="8" w:space="0" w:color="000000"/>
              <w:left w:val="single" w:sz="8" w:space="0" w:color="000000"/>
              <w:bottom w:val="single" w:sz="8" w:space="0" w:color="000000"/>
              <w:right w:val="single" w:sz="8" w:space="0" w:color="000000"/>
            </w:tcBorders>
          </w:tcPr>
          <w:p w14:paraId="24462B2E"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lastRenderedPageBreak/>
              <w:t>2</w:t>
            </w:r>
          </w:p>
        </w:tc>
        <w:tc>
          <w:tcPr>
            <w:tcW w:w="1005" w:type="dxa"/>
            <w:tcBorders>
              <w:top w:val="single" w:sz="8" w:space="0" w:color="000000"/>
              <w:left w:val="single" w:sz="8" w:space="0" w:color="000000"/>
              <w:bottom w:val="single" w:sz="8" w:space="0" w:color="000000"/>
              <w:right w:val="single" w:sz="8" w:space="0" w:color="000000"/>
            </w:tcBorders>
          </w:tcPr>
          <w:p w14:paraId="32F35529"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2.2</w:t>
            </w:r>
          </w:p>
        </w:tc>
        <w:tc>
          <w:tcPr>
            <w:tcW w:w="1725" w:type="dxa"/>
            <w:tcBorders>
              <w:top w:val="single" w:sz="8" w:space="0" w:color="000000"/>
              <w:left w:val="single" w:sz="8" w:space="0" w:color="000000"/>
              <w:bottom w:val="single" w:sz="8" w:space="0" w:color="000000"/>
              <w:right w:val="single" w:sz="8" w:space="0" w:color="000000"/>
            </w:tcBorders>
          </w:tcPr>
          <w:p w14:paraId="3C16CA61"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作业质量好，能从科学原理和数学方法角度表达作业中提出的遥感影像获取、处理、分析和应用等问题，具备一定的系统思维能力；对作业中发现的问题能运用相关知识挖掘其中的关联并能够进行专业表述。</w:t>
            </w:r>
          </w:p>
        </w:tc>
        <w:tc>
          <w:tcPr>
            <w:tcW w:w="1440" w:type="dxa"/>
            <w:tcBorders>
              <w:top w:val="single" w:sz="8" w:space="0" w:color="000000"/>
              <w:left w:val="single" w:sz="8" w:space="0" w:color="000000"/>
              <w:bottom w:val="single" w:sz="8" w:space="0" w:color="000000"/>
              <w:right w:val="single" w:sz="8" w:space="0" w:color="000000"/>
            </w:tcBorders>
          </w:tcPr>
          <w:p w14:paraId="515EC5D3"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作业质量良好，能从科学原理和数学方法角度表达作业中提出的遥感影像获取、处理、分析和应用等问题，具备一定的系统思维能力；对作业中发现的问题能较好地运用相关知识挖掘其中的关联并能够进行专业表述。</w:t>
            </w:r>
          </w:p>
        </w:tc>
        <w:tc>
          <w:tcPr>
            <w:tcW w:w="1590" w:type="dxa"/>
            <w:tcBorders>
              <w:top w:val="single" w:sz="8" w:space="0" w:color="000000"/>
              <w:left w:val="single" w:sz="8" w:space="0" w:color="000000"/>
              <w:bottom w:val="single" w:sz="8" w:space="0" w:color="000000"/>
              <w:right w:val="single" w:sz="8" w:space="0" w:color="000000"/>
            </w:tcBorders>
          </w:tcPr>
          <w:p w14:paraId="3BD820A5"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作业质量一般，从科学原理和数学方法角度表达作业中提出的遥感影像获取、处理、分析和应用等问题的能力一般，具备一定的系统思维能力；对作业中发现的问题运用相关知识挖掘其中的关联并能够进行专业表述能力一般。</w:t>
            </w:r>
          </w:p>
        </w:tc>
        <w:tc>
          <w:tcPr>
            <w:tcW w:w="1440" w:type="dxa"/>
            <w:tcBorders>
              <w:top w:val="single" w:sz="8" w:space="0" w:color="000000"/>
              <w:left w:val="single" w:sz="8" w:space="0" w:color="000000"/>
              <w:bottom w:val="single" w:sz="8" w:space="0" w:color="000000"/>
              <w:right w:val="single" w:sz="8" w:space="0" w:color="000000"/>
            </w:tcBorders>
          </w:tcPr>
          <w:p w14:paraId="6D69307B"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作业质量不好，从科学原理和数学方法角度表达作业中提出的遥感影像获取、处理、分析和应用等问题的能力不好；对作业中发现的问题运用相关知识挖掘其中的关联并能够进行专业表述能力不好。</w:t>
            </w:r>
          </w:p>
        </w:tc>
        <w:tc>
          <w:tcPr>
            <w:tcW w:w="915" w:type="dxa"/>
            <w:tcBorders>
              <w:top w:val="single" w:sz="8" w:space="0" w:color="000000"/>
              <w:left w:val="single" w:sz="8" w:space="0" w:color="000000"/>
              <w:bottom w:val="single" w:sz="8" w:space="0" w:color="000000"/>
              <w:right w:val="single" w:sz="8" w:space="0" w:color="000000"/>
            </w:tcBorders>
          </w:tcPr>
          <w:p w14:paraId="7775D704"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8</w:t>
            </w:r>
          </w:p>
        </w:tc>
      </w:tr>
      <w:tr w:rsidR="00495F7F" w:rsidRPr="008A261A" w14:paraId="09BB4C46" w14:textId="77777777" w:rsidTr="004F674A">
        <w:trPr>
          <w:trHeight w:val="480"/>
          <w:jc w:val="center"/>
        </w:trPr>
        <w:tc>
          <w:tcPr>
            <w:tcW w:w="540" w:type="dxa"/>
            <w:tcBorders>
              <w:top w:val="single" w:sz="8" w:space="0" w:color="000000"/>
              <w:left w:val="single" w:sz="8" w:space="0" w:color="000000"/>
              <w:bottom w:val="single" w:sz="8" w:space="0" w:color="000000"/>
              <w:right w:val="single" w:sz="8" w:space="0" w:color="000000"/>
            </w:tcBorders>
          </w:tcPr>
          <w:p w14:paraId="266F7567"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3</w:t>
            </w:r>
          </w:p>
        </w:tc>
        <w:tc>
          <w:tcPr>
            <w:tcW w:w="1005" w:type="dxa"/>
            <w:tcBorders>
              <w:top w:val="single" w:sz="8" w:space="0" w:color="000000"/>
              <w:left w:val="single" w:sz="8" w:space="0" w:color="000000"/>
              <w:bottom w:val="single" w:sz="8" w:space="0" w:color="000000"/>
              <w:right w:val="single" w:sz="8" w:space="0" w:color="000000"/>
            </w:tcBorders>
          </w:tcPr>
          <w:p w14:paraId="1CF7BC79" w14:textId="77777777" w:rsidR="00495F7F" w:rsidRPr="008A261A" w:rsidRDefault="00495F7F">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6.1</w:t>
            </w:r>
          </w:p>
        </w:tc>
        <w:tc>
          <w:tcPr>
            <w:tcW w:w="1725" w:type="dxa"/>
            <w:tcBorders>
              <w:top w:val="single" w:sz="8" w:space="0" w:color="000000"/>
              <w:left w:val="single" w:sz="8" w:space="0" w:color="000000"/>
              <w:bottom w:val="single" w:sz="8" w:space="0" w:color="000000"/>
              <w:right w:val="single" w:sz="8" w:space="0" w:color="000000"/>
            </w:tcBorders>
          </w:tcPr>
          <w:p w14:paraId="67062F71"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作业中能结合所学的遥感原理知识理解和运用空间信息领域相关的标准体系、产业政策等，并能够了解遥感对社会、文化的影响。</w:t>
            </w:r>
          </w:p>
        </w:tc>
        <w:tc>
          <w:tcPr>
            <w:tcW w:w="1440" w:type="dxa"/>
            <w:tcBorders>
              <w:top w:val="single" w:sz="8" w:space="0" w:color="000000"/>
              <w:left w:val="single" w:sz="8" w:space="0" w:color="000000"/>
              <w:bottom w:val="single" w:sz="8" w:space="0" w:color="000000"/>
              <w:right w:val="single" w:sz="8" w:space="0" w:color="000000"/>
            </w:tcBorders>
          </w:tcPr>
          <w:p w14:paraId="7356F8CF"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作业中能结合所学的遥感原理知识理解和运用空间信息领域相关的标准体系、产业政策等，一般了解遥感对社会、文化的影响。</w:t>
            </w:r>
          </w:p>
        </w:tc>
        <w:tc>
          <w:tcPr>
            <w:tcW w:w="1590" w:type="dxa"/>
            <w:tcBorders>
              <w:top w:val="single" w:sz="8" w:space="0" w:color="000000"/>
              <w:left w:val="single" w:sz="8" w:space="0" w:color="000000"/>
              <w:bottom w:val="single" w:sz="8" w:space="0" w:color="000000"/>
              <w:right w:val="single" w:sz="8" w:space="0" w:color="000000"/>
            </w:tcBorders>
          </w:tcPr>
          <w:p w14:paraId="6A941994"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作业中结合所学的遥感原理知识理解和运用空间信息领域相关的标准体系、产业政策等的能力一般。</w:t>
            </w:r>
          </w:p>
        </w:tc>
        <w:tc>
          <w:tcPr>
            <w:tcW w:w="1440" w:type="dxa"/>
            <w:tcBorders>
              <w:top w:val="single" w:sz="8" w:space="0" w:color="000000"/>
              <w:left w:val="single" w:sz="8" w:space="0" w:color="000000"/>
              <w:bottom w:val="single" w:sz="8" w:space="0" w:color="000000"/>
              <w:right w:val="single" w:sz="8" w:space="0" w:color="000000"/>
            </w:tcBorders>
          </w:tcPr>
          <w:p w14:paraId="4EA630AF"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作业中不能结合所学的遥感原理知识理解和运用空间信息领域相关的标准体系、产业政策等，不了解遥感对社会、文化的影响。</w:t>
            </w:r>
          </w:p>
        </w:tc>
        <w:tc>
          <w:tcPr>
            <w:tcW w:w="915" w:type="dxa"/>
            <w:tcBorders>
              <w:top w:val="single" w:sz="8" w:space="0" w:color="000000"/>
              <w:left w:val="single" w:sz="8" w:space="0" w:color="000000"/>
              <w:bottom w:val="single" w:sz="8" w:space="0" w:color="000000"/>
              <w:right w:val="single" w:sz="8" w:space="0" w:color="000000"/>
            </w:tcBorders>
          </w:tcPr>
          <w:p w14:paraId="58A69552"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6</w:t>
            </w:r>
          </w:p>
        </w:tc>
      </w:tr>
      <w:tr w:rsidR="00495F7F" w:rsidRPr="008A261A" w14:paraId="671B97F6" w14:textId="77777777" w:rsidTr="004F674A">
        <w:trPr>
          <w:trHeight w:val="480"/>
          <w:jc w:val="center"/>
        </w:trPr>
        <w:tc>
          <w:tcPr>
            <w:tcW w:w="540" w:type="dxa"/>
            <w:tcBorders>
              <w:top w:val="single" w:sz="8" w:space="0" w:color="000000"/>
              <w:left w:val="single" w:sz="8" w:space="0" w:color="000000"/>
              <w:bottom w:val="single" w:sz="8" w:space="0" w:color="000000"/>
              <w:right w:val="single" w:sz="8" w:space="0" w:color="000000"/>
            </w:tcBorders>
          </w:tcPr>
          <w:p w14:paraId="7169D8F7"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4</w:t>
            </w:r>
          </w:p>
        </w:tc>
        <w:tc>
          <w:tcPr>
            <w:tcW w:w="1005" w:type="dxa"/>
            <w:tcBorders>
              <w:top w:val="single" w:sz="8" w:space="0" w:color="000000"/>
              <w:left w:val="single" w:sz="8" w:space="0" w:color="000000"/>
              <w:bottom w:val="single" w:sz="8" w:space="0" w:color="000000"/>
              <w:right w:val="single" w:sz="8" w:space="0" w:color="000000"/>
            </w:tcBorders>
          </w:tcPr>
          <w:p w14:paraId="04B57D23" w14:textId="77777777" w:rsidR="00495F7F" w:rsidRPr="008A261A" w:rsidRDefault="00495F7F">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8.2</w:t>
            </w:r>
          </w:p>
        </w:tc>
        <w:tc>
          <w:tcPr>
            <w:tcW w:w="1725" w:type="dxa"/>
            <w:tcBorders>
              <w:top w:val="single" w:sz="8" w:space="0" w:color="000000"/>
              <w:left w:val="single" w:sz="8" w:space="0" w:color="000000"/>
              <w:bottom w:val="single" w:sz="8" w:space="0" w:color="000000"/>
              <w:right w:val="single" w:sz="8" w:space="0" w:color="000000"/>
            </w:tcBorders>
          </w:tcPr>
          <w:p w14:paraId="418E4F81"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作业中能够综合运用遥感知识和原理分析问题，在涉及数据安全时，表现出很好的诚实公正、诚信守则的工程职业道德和规范意识。</w:t>
            </w:r>
          </w:p>
        </w:tc>
        <w:tc>
          <w:tcPr>
            <w:tcW w:w="1440" w:type="dxa"/>
            <w:tcBorders>
              <w:top w:val="single" w:sz="8" w:space="0" w:color="000000"/>
              <w:left w:val="single" w:sz="8" w:space="0" w:color="000000"/>
              <w:bottom w:val="single" w:sz="8" w:space="0" w:color="000000"/>
              <w:right w:val="single" w:sz="8" w:space="0" w:color="000000"/>
            </w:tcBorders>
          </w:tcPr>
          <w:p w14:paraId="0B8CCCA7"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作业中能够综合运用遥感知识和原理分析问题，在涉及数据安全时，表现出良好的诚实公正、诚信守则的工程职业道德和规范意识。</w:t>
            </w:r>
          </w:p>
        </w:tc>
        <w:tc>
          <w:tcPr>
            <w:tcW w:w="1590" w:type="dxa"/>
            <w:tcBorders>
              <w:top w:val="single" w:sz="8" w:space="0" w:color="000000"/>
              <w:left w:val="single" w:sz="8" w:space="0" w:color="000000"/>
              <w:bottom w:val="single" w:sz="8" w:space="0" w:color="000000"/>
              <w:right w:val="single" w:sz="8" w:space="0" w:color="000000"/>
            </w:tcBorders>
          </w:tcPr>
          <w:p w14:paraId="3393CC67"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作业中能够综合运用遥感知识和原理分析问题，在涉及数据安全时，表现出一定的诚实公正、诚信守则的工程职业道德和规范意识。</w:t>
            </w:r>
          </w:p>
        </w:tc>
        <w:tc>
          <w:tcPr>
            <w:tcW w:w="1440" w:type="dxa"/>
            <w:tcBorders>
              <w:top w:val="single" w:sz="8" w:space="0" w:color="000000"/>
              <w:left w:val="single" w:sz="8" w:space="0" w:color="000000"/>
              <w:bottom w:val="single" w:sz="8" w:space="0" w:color="000000"/>
              <w:right w:val="single" w:sz="8" w:space="0" w:color="000000"/>
            </w:tcBorders>
          </w:tcPr>
          <w:p w14:paraId="48156BED"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作业中能够综合运用遥感知识和原理分析问题，在涉及数据安全时，诚实公正、诚信守则的工程职业道德和规范意识不强。</w:t>
            </w:r>
          </w:p>
        </w:tc>
        <w:tc>
          <w:tcPr>
            <w:tcW w:w="915" w:type="dxa"/>
            <w:tcBorders>
              <w:top w:val="single" w:sz="8" w:space="0" w:color="000000"/>
              <w:left w:val="single" w:sz="8" w:space="0" w:color="000000"/>
              <w:bottom w:val="single" w:sz="8" w:space="0" w:color="000000"/>
              <w:right w:val="single" w:sz="8" w:space="0" w:color="000000"/>
            </w:tcBorders>
          </w:tcPr>
          <w:p w14:paraId="78DA3B23"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8</w:t>
            </w:r>
          </w:p>
        </w:tc>
      </w:tr>
      <w:tr w:rsidR="00495F7F" w:rsidRPr="008A261A" w14:paraId="40B0C44D" w14:textId="77777777" w:rsidTr="004F674A">
        <w:trPr>
          <w:trHeight w:val="480"/>
          <w:jc w:val="center"/>
        </w:trPr>
        <w:tc>
          <w:tcPr>
            <w:tcW w:w="540" w:type="dxa"/>
            <w:tcBorders>
              <w:top w:val="single" w:sz="8" w:space="0" w:color="000000"/>
              <w:left w:val="single" w:sz="8" w:space="0" w:color="000000"/>
              <w:bottom w:val="single" w:sz="8" w:space="0" w:color="000000"/>
              <w:right w:val="single" w:sz="8" w:space="0" w:color="000000"/>
            </w:tcBorders>
          </w:tcPr>
          <w:p w14:paraId="28A1A816"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5</w:t>
            </w:r>
          </w:p>
        </w:tc>
        <w:tc>
          <w:tcPr>
            <w:tcW w:w="1005" w:type="dxa"/>
            <w:tcBorders>
              <w:top w:val="single" w:sz="8" w:space="0" w:color="000000"/>
              <w:left w:val="single" w:sz="8" w:space="0" w:color="000000"/>
              <w:bottom w:val="single" w:sz="8" w:space="0" w:color="000000"/>
              <w:right w:val="single" w:sz="8" w:space="0" w:color="000000"/>
            </w:tcBorders>
          </w:tcPr>
          <w:p w14:paraId="5CBA2729" w14:textId="77777777" w:rsidR="00495F7F" w:rsidRPr="008A261A" w:rsidRDefault="00495F7F">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11.3</w:t>
            </w:r>
          </w:p>
        </w:tc>
        <w:tc>
          <w:tcPr>
            <w:tcW w:w="1725" w:type="dxa"/>
            <w:tcBorders>
              <w:top w:val="single" w:sz="8" w:space="0" w:color="000000"/>
              <w:left w:val="single" w:sz="8" w:space="0" w:color="000000"/>
              <w:bottom w:val="single" w:sz="8" w:space="0" w:color="000000"/>
              <w:right w:val="single" w:sz="8" w:space="0" w:color="000000"/>
            </w:tcBorders>
          </w:tcPr>
          <w:p w14:paraId="6C7D418F"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作业中能够将工程问题与经济决策相结合，给出最优解决方案。</w:t>
            </w:r>
          </w:p>
        </w:tc>
        <w:tc>
          <w:tcPr>
            <w:tcW w:w="1440" w:type="dxa"/>
            <w:tcBorders>
              <w:top w:val="single" w:sz="8" w:space="0" w:color="000000"/>
              <w:left w:val="single" w:sz="8" w:space="0" w:color="000000"/>
              <w:bottom w:val="single" w:sz="8" w:space="0" w:color="000000"/>
              <w:right w:val="single" w:sz="8" w:space="0" w:color="000000"/>
            </w:tcBorders>
          </w:tcPr>
          <w:p w14:paraId="1C48F9D8"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作业中能够将工程问题与经济决策相结合，给出较好解决方案。</w:t>
            </w:r>
          </w:p>
        </w:tc>
        <w:tc>
          <w:tcPr>
            <w:tcW w:w="1590" w:type="dxa"/>
            <w:tcBorders>
              <w:top w:val="single" w:sz="8" w:space="0" w:color="000000"/>
              <w:left w:val="single" w:sz="8" w:space="0" w:color="000000"/>
              <w:bottom w:val="single" w:sz="8" w:space="0" w:color="000000"/>
              <w:right w:val="single" w:sz="8" w:space="0" w:color="000000"/>
            </w:tcBorders>
          </w:tcPr>
          <w:p w14:paraId="36A5A6B7"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作业中能够将工程问题与经济决策相结合，给出一般解决方案。</w:t>
            </w:r>
          </w:p>
        </w:tc>
        <w:tc>
          <w:tcPr>
            <w:tcW w:w="1440" w:type="dxa"/>
            <w:tcBorders>
              <w:top w:val="single" w:sz="8" w:space="0" w:color="000000"/>
              <w:left w:val="single" w:sz="8" w:space="0" w:color="000000"/>
              <w:bottom w:val="single" w:sz="8" w:space="0" w:color="000000"/>
              <w:right w:val="single" w:sz="8" w:space="0" w:color="000000"/>
            </w:tcBorders>
          </w:tcPr>
          <w:p w14:paraId="0BF98CC1"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作业中不能够将工程问题与经济决策相结合，不能给出解决方案。</w:t>
            </w:r>
          </w:p>
        </w:tc>
        <w:tc>
          <w:tcPr>
            <w:tcW w:w="915" w:type="dxa"/>
            <w:tcBorders>
              <w:top w:val="single" w:sz="8" w:space="0" w:color="000000"/>
              <w:left w:val="single" w:sz="8" w:space="0" w:color="000000"/>
              <w:bottom w:val="single" w:sz="8" w:space="0" w:color="000000"/>
              <w:right w:val="single" w:sz="8" w:space="0" w:color="000000"/>
            </w:tcBorders>
          </w:tcPr>
          <w:p w14:paraId="7F998C85"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6</w:t>
            </w:r>
          </w:p>
        </w:tc>
      </w:tr>
    </w:tbl>
    <w:p w14:paraId="58678CB9" w14:textId="77777777" w:rsidR="00495F7F" w:rsidRPr="008A261A" w:rsidRDefault="00495F7F">
      <w:pPr>
        <w:snapToGrid w:val="0"/>
        <w:spacing w:line="360" w:lineRule="auto"/>
        <w:ind w:firstLine="412"/>
        <w:rPr>
          <w:rFonts w:ascii="宋体" w:eastAsia="宋体" w:hAnsi="宋体"/>
          <w:color w:val="000000"/>
          <w:kern w:val="0"/>
          <w:sz w:val="18"/>
          <w:szCs w:val="18"/>
        </w:rPr>
      </w:pPr>
      <w:r w:rsidRPr="008A261A">
        <w:rPr>
          <w:rFonts w:ascii="宋体" w:eastAsia="宋体" w:hAnsi="宋体"/>
          <w:b/>
          <w:bCs/>
          <w:color w:val="000000"/>
          <w:kern w:val="0"/>
          <w:sz w:val="18"/>
          <w:szCs w:val="18"/>
        </w:rPr>
        <w:t xml:space="preserve">   </w:t>
      </w:r>
      <w:r w:rsidRPr="008A261A">
        <w:rPr>
          <w:rFonts w:ascii="宋体" w:eastAsia="宋体" w:hAnsi="宋体"/>
          <w:color w:val="000000"/>
          <w:kern w:val="0"/>
          <w:sz w:val="18"/>
          <w:szCs w:val="18"/>
        </w:rPr>
        <w:t>注：该表格中比例和为40%。</w:t>
      </w:r>
    </w:p>
    <w:p w14:paraId="178E6B61" w14:textId="77777777" w:rsidR="00495F7F" w:rsidRPr="008A261A" w:rsidRDefault="00495F7F">
      <w:pPr>
        <w:snapToGrid w:val="0"/>
        <w:spacing w:line="460" w:lineRule="exact"/>
        <w:rPr>
          <w:rFonts w:ascii="宋体" w:eastAsia="宋体" w:hAnsi="宋体"/>
          <w:b/>
          <w:bCs/>
          <w:color w:val="000000"/>
          <w:kern w:val="0"/>
          <w:sz w:val="18"/>
          <w:szCs w:val="18"/>
        </w:rPr>
      </w:pPr>
      <w:r w:rsidRPr="008A261A">
        <w:rPr>
          <w:rFonts w:ascii="宋体" w:eastAsia="宋体" w:hAnsi="宋体"/>
          <w:b/>
          <w:bCs/>
          <w:color w:val="000000"/>
          <w:kern w:val="0"/>
          <w:sz w:val="18"/>
          <w:szCs w:val="18"/>
        </w:rPr>
        <w:t>2）期末考试成绩</w:t>
      </w:r>
    </w:p>
    <w:p w14:paraId="4DBA175E" w14:textId="77777777" w:rsidR="00495F7F" w:rsidRPr="008A261A" w:rsidRDefault="00495F7F">
      <w:pPr>
        <w:snapToGrid w:val="0"/>
        <w:spacing w:line="460" w:lineRule="exact"/>
        <w:ind w:firstLine="435"/>
        <w:rPr>
          <w:rFonts w:ascii="宋体" w:eastAsia="宋体" w:hAnsi="宋体"/>
          <w:color w:val="000000"/>
          <w:kern w:val="0"/>
          <w:sz w:val="18"/>
          <w:szCs w:val="18"/>
        </w:rPr>
      </w:pPr>
      <w:r w:rsidRPr="008A261A">
        <w:rPr>
          <w:rFonts w:ascii="宋体" w:eastAsia="宋体" w:hAnsi="宋体"/>
          <w:color w:val="000000"/>
          <w:sz w:val="18"/>
          <w:szCs w:val="18"/>
        </w:rPr>
        <w:t>采用闭卷形式，</w:t>
      </w:r>
      <w:r w:rsidRPr="008A261A">
        <w:rPr>
          <w:rFonts w:ascii="宋体" w:eastAsia="宋体" w:hAnsi="宋体"/>
          <w:color w:val="000000"/>
          <w:kern w:val="0"/>
          <w:sz w:val="18"/>
          <w:szCs w:val="18"/>
        </w:rPr>
        <w:t>评价标准如下表所示：</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797"/>
        <w:gridCol w:w="797"/>
        <w:gridCol w:w="1971"/>
        <w:gridCol w:w="1715"/>
        <w:gridCol w:w="1505"/>
        <w:gridCol w:w="1279"/>
        <w:gridCol w:w="617"/>
      </w:tblGrid>
      <w:tr w:rsidR="00495F7F" w:rsidRPr="008A261A" w14:paraId="537F42E4" w14:textId="77777777" w:rsidTr="004F674A">
        <w:trPr>
          <w:trHeight w:val="480"/>
          <w:jc w:val="center"/>
        </w:trPr>
        <w:tc>
          <w:tcPr>
            <w:tcW w:w="795" w:type="dxa"/>
            <w:vMerge w:val="restart"/>
            <w:tcBorders>
              <w:top w:val="single" w:sz="8" w:space="0" w:color="000000"/>
              <w:left w:val="single" w:sz="8" w:space="0" w:color="000000"/>
              <w:bottom w:val="single" w:sz="8" w:space="0" w:color="000000"/>
              <w:right w:val="single" w:sz="8" w:space="0" w:color="000000"/>
            </w:tcBorders>
            <w:vAlign w:val="center"/>
          </w:tcPr>
          <w:p w14:paraId="771F54A6"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795" w:type="dxa"/>
            <w:vMerge w:val="restart"/>
            <w:tcBorders>
              <w:top w:val="single" w:sz="8" w:space="0" w:color="000000"/>
              <w:left w:val="single" w:sz="8" w:space="0" w:color="000000"/>
              <w:bottom w:val="single" w:sz="8" w:space="0" w:color="000000"/>
              <w:right w:val="single" w:sz="8" w:space="0" w:color="000000"/>
            </w:tcBorders>
            <w:vAlign w:val="center"/>
          </w:tcPr>
          <w:p w14:paraId="07FF6CE7"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毕业要求</w:t>
            </w:r>
          </w:p>
        </w:tc>
        <w:tc>
          <w:tcPr>
            <w:tcW w:w="6450" w:type="dxa"/>
            <w:gridSpan w:val="4"/>
            <w:tcBorders>
              <w:top w:val="single" w:sz="8" w:space="0" w:color="000000"/>
              <w:left w:val="single" w:sz="8" w:space="0" w:color="000000"/>
              <w:bottom w:val="single" w:sz="8" w:space="0" w:color="000000"/>
              <w:right w:val="single" w:sz="8" w:space="0" w:color="000000"/>
            </w:tcBorders>
            <w:vAlign w:val="center"/>
          </w:tcPr>
          <w:p w14:paraId="6D01927D"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c>
          <w:tcPr>
            <w:tcW w:w="615" w:type="dxa"/>
            <w:tcBorders>
              <w:top w:val="single" w:sz="8" w:space="0" w:color="000000"/>
              <w:left w:val="single" w:sz="8" w:space="0" w:color="000000"/>
              <w:bottom w:val="single" w:sz="8" w:space="0" w:color="000000"/>
              <w:right w:val="single" w:sz="8" w:space="0" w:color="000000"/>
            </w:tcBorders>
          </w:tcPr>
          <w:p w14:paraId="705DA491"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比例(%)</w:t>
            </w:r>
          </w:p>
        </w:tc>
      </w:tr>
      <w:tr w:rsidR="00495F7F" w:rsidRPr="008A261A" w14:paraId="17E24534" w14:textId="77777777" w:rsidTr="004F674A">
        <w:trPr>
          <w:trHeight w:val="480"/>
          <w:jc w:val="center"/>
        </w:trPr>
        <w:tc>
          <w:tcPr>
            <w:tcW w:w="795" w:type="dxa"/>
            <w:vMerge/>
            <w:tcBorders>
              <w:top w:val="single" w:sz="8" w:space="0" w:color="000000"/>
              <w:left w:val="single" w:sz="8" w:space="0" w:color="000000"/>
              <w:bottom w:val="single" w:sz="8" w:space="0" w:color="000000"/>
              <w:right w:val="single" w:sz="8" w:space="0" w:color="000000"/>
            </w:tcBorders>
            <w:vAlign w:val="center"/>
          </w:tcPr>
          <w:p w14:paraId="5435F42D" w14:textId="77777777" w:rsidR="00495F7F" w:rsidRPr="008A261A" w:rsidRDefault="00495F7F">
            <w:pPr>
              <w:snapToGrid w:val="0"/>
              <w:rPr>
                <w:rFonts w:ascii="宋体" w:eastAsia="宋体" w:hAnsi="宋体"/>
                <w:color w:val="000000"/>
                <w:sz w:val="18"/>
                <w:szCs w:val="18"/>
              </w:rPr>
            </w:pPr>
          </w:p>
        </w:tc>
        <w:tc>
          <w:tcPr>
            <w:tcW w:w="795" w:type="dxa"/>
            <w:vMerge/>
            <w:tcBorders>
              <w:top w:val="single" w:sz="8" w:space="0" w:color="000000"/>
              <w:left w:val="single" w:sz="8" w:space="0" w:color="000000"/>
              <w:bottom w:val="single" w:sz="8" w:space="0" w:color="000000"/>
              <w:right w:val="single" w:sz="8" w:space="0" w:color="000000"/>
            </w:tcBorders>
            <w:vAlign w:val="center"/>
          </w:tcPr>
          <w:p w14:paraId="34E549E6" w14:textId="77777777" w:rsidR="00495F7F" w:rsidRPr="008A261A" w:rsidRDefault="00495F7F">
            <w:pPr>
              <w:snapToGrid w:val="0"/>
              <w:rPr>
                <w:rFonts w:ascii="宋体" w:eastAsia="宋体" w:hAnsi="宋体"/>
                <w:color w:val="000000"/>
                <w:sz w:val="18"/>
                <w:szCs w:val="18"/>
              </w:rPr>
            </w:pPr>
          </w:p>
        </w:tc>
        <w:tc>
          <w:tcPr>
            <w:tcW w:w="1965" w:type="dxa"/>
            <w:tcBorders>
              <w:top w:val="single" w:sz="8" w:space="0" w:color="000000"/>
              <w:left w:val="single" w:sz="8" w:space="0" w:color="000000"/>
              <w:bottom w:val="single" w:sz="8" w:space="0" w:color="000000"/>
              <w:right w:val="single" w:sz="8" w:space="0" w:color="000000"/>
            </w:tcBorders>
            <w:vAlign w:val="center"/>
          </w:tcPr>
          <w:p w14:paraId="5B50D771" w14:textId="77777777" w:rsidR="00495F7F" w:rsidRPr="008A261A" w:rsidRDefault="00495F7F">
            <w:pPr>
              <w:snapToGrid w:val="0"/>
              <w:jc w:val="center"/>
              <w:rPr>
                <w:rFonts w:ascii="宋体" w:eastAsia="宋体" w:hAnsi="宋体"/>
                <w:color w:val="000000"/>
                <w:sz w:val="18"/>
                <w:szCs w:val="18"/>
              </w:rPr>
            </w:pPr>
            <w:r w:rsidRPr="008A261A">
              <w:rPr>
                <w:rFonts w:ascii="宋体" w:eastAsia="宋体" w:hAnsi="宋体"/>
                <w:color w:val="000000"/>
                <w:sz w:val="18"/>
                <w:szCs w:val="18"/>
              </w:rPr>
              <w:t xml:space="preserve">优秀 </w:t>
            </w:r>
          </w:p>
        </w:tc>
        <w:tc>
          <w:tcPr>
            <w:tcW w:w="1710" w:type="dxa"/>
            <w:tcBorders>
              <w:top w:val="single" w:sz="8" w:space="0" w:color="000000"/>
              <w:left w:val="single" w:sz="8" w:space="0" w:color="000000"/>
              <w:bottom w:val="single" w:sz="8" w:space="0" w:color="000000"/>
              <w:right w:val="single" w:sz="8" w:space="0" w:color="000000"/>
            </w:tcBorders>
            <w:vAlign w:val="center"/>
          </w:tcPr>
          <w:p w14:paraId="4765F08D" w14:textId="77777777" w:rsidR="00495F7F" w:rsidRPr="008A261A" w:rsidRDefault="00495F7F">
            <w:pPr>
              <w:snapToGrid w:val="0"/>
              <w:jc w:val="center"/>
              <w:rPr>
                <w:rFonts w:ascii="宋体" w:eastAsia="宋体" w:hAnsi="宋体"/>
                <w:color w:val="000000"/>
                <w:sz w:val="18"/>
                <w:szCs w:val="18"/>
              </w:rPr>
            </w:pPr>
            <w:r w:rsidRPr="008A261A">
              <w:rPr>
                <w:rFonts w:ascii="宋体" w:eastAsia="宋体" w:hAnsi="宋体"/>
                <w:color w:val="000000"/>
                <w:sz w:val="18"/>
                <w:szCs w:val="18"/>
              </w:rPr>
              <w:t>良好</w:t>
            </w:r>
          </w:p>
        </w:tc>
        <w:tc>
          <w:tcPr>
            <w:tcW w:w="1500" w:type="dxa"/>
            <w:tcBorders>
              <w:top w:val="single" w:sz="8" w:space="0" w:color="000000"/>
              <w:left w:val="single" w:sz="8" w:space="0" w:color="000000"/>
              <w:bottom w:val="single" w:sz="8" w:space="0" w:color="000000"/>
              <w:right w:val="single" w:sz="8" w:space="0" w:color="000000"/>
            </w:tcBorders>
            <w:vAlign w:val="center"/>
          </w:tcPr>
          <w:p w14:paraId="2CCA3DA5" w14:textId="77777777" w:rsidR="00495F7F" w:rsidRPr="008A261A" w:rsidRDefault="00495F7F">
            <w:pPr>
              <w:snapToGrid w:val="0"/>
              <w:jc w:val="center"/>
              <w:rPr>
                <w:rFonts w:ascii="宋体" w:eastAsia="宋体" w:hAnsi="宋体"/>
                <w:color w:val="000000"/>
                <w:sz w:val="18"/>
                <w:szCs w:val="18"/>
              </w:rPr>
            </w:pPr>
            <w:r w:rsidRPr="008A261A">
              <w:rPr>
                <w:rFonts w:ascii="宋体" w:eastAsia="宋体" w:hAnsi="宋体"/>
                <w:color w:val="000000"/>
                <w:sz w:val="18"/>
                <w:szCs w:val="18"/>
              </w:rPr>
              <w:t>合格</w:t>
            </w:r>
          </w:p>
        </w:tc>
        <w:tc>
          <w:tcPr>
            <w:tcW w:w="1275" w:type="dxa"/>
            <w:tcBorders>
              <w:top w:val="single" w:sz="8" w:space="0" w:color="000000"/>
              <w:left w:val="single" w:sz="8" w:space="0" w:color="000000"/>
              <w:bottom w:val="single" w:sz="8" w:space="0" w:color="000000"/>
              <w:right w:val="single" w:sz="8" w:space="0" w:color="000000"/>
            </w:tcBorders>
            <w:vAlign w:val="center"/>
          </w:tcPr>
          <w:p w14:paraId="65ABB669" w14:textId="77777777" w:rsidR="00495F7F" w:rsidRPr="008A261A" w:rsidRDefault="00495F7F">
            <w:pPr>
              <w:snapToGrid w:val="0"/>
              <w:jc w:val="center"/>
              <w:rPr>
                <w:rFonts w:ascii="宋体" w:eastAsia="宋体" w:hAnsi="宋体"/>
                <w:color w:val="000000"/>
                <w:sz w:val="18"/>
                <w:szCs w:val="18"/>
              </w:rPr>
            </w:pPr>
            <w:r w:rsidRPr="008A261A">
              <w:rPr>
                <w:rFonts w:ascii="宋体" w:eastAsia="宋体" w:hAnsi="宋体"/>
                <w:color w:val="000000"/>
                <w:sz w:val="18"/>
                <w:szCs w:val="18"/>
              </w:rPr>
              <w:t>不合格</w:t>
            </w:r>
          </w:p>
        </w:tc>
        <w:tc>
          <w:tcPr>
            <w:tcW w:w="615" w:type="dxa"/>
            <w:tcBorders>
              <w:top w:val="single" w:sz="8" w:space="0" w:color="000000"/>
              <w:left w:val="single" w:sz="8" w:space="0" w:color="000000"/>
              <w:bottom w:val="single" w:sz="8" w:space="0" w:color="000000"/>
              <w:right w:val="single" w:sz="8" w:space="0" w:color="000000"/>
            </w:tcBorders>
          </w:tcPr>
          <w:p w14:paraId="0781C153" w14:textId="77777777" w:rsidR="00495F7F" w:rsidRPr="008A261A" w:rsidRDefault="00495F7F">
            <w:pPr>
              <w:snapToGrid w:val="0"/>
              <w:rPr>
                <w:rFonts w:ascii="宋体" w:eastAsia="宋体" w:hAnsi="宋体"/>
                <w:color w:val="000000"/>
                <w:sz w:val="18"/>
                <w:szCs w:val="18"/>
              </w:rPr>
            </w:pPr>
          </w:p>
        </w:tc>
      </w:tr>
      <w:tr w:rsidR="00495F7F" w:rsidRPr="008A261A" w14:paraId="50ADADF9" w14:textId="77777777" w:rsidTr="004F674A">
        <w:trPr>
          <w:trHeight w:val="480"/>
          <w:jc w:val="center"/>
        </w:trPr>
        <w:tc>
          <w:tcPr>
            <w:tcW w:w="795" w:type="dxa"/>
            <w:tcBorders>
              <w:top w:val="single" w:sz="8" w:space="0" w:color="000000"/>
              <w:left w:val="single" w:sz="8" w:space="0" w:color="000000"/>
              <w:bottom w:val="single" w:sz="8" w:space="0" w:color="000000"/>
              <w:right w:val="single" w:sz="8" w:space="0" w:color="000000"/>
            </w:tcBorders>
            <w:vAlign w:val="center"/>
          </w:tcPr>
          <w:p w14:paraId="5E858A45"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w:t>
            </w:r>
          </w:p>
        </w:tc>
        <w:tc>
          <w:tcPr>
            <w:tcW w:w="795" w:type="dxa"/>
            <w:tcBorders>
              <w:top w:val="single" w:sz="8" w:space="0" w:color="000000"/>
              <w:left w:val="single" w:sz="8" w:space="0" w:color="000000"/>
              <w:bottom w:val="single" w:sz="8" w:space="0" w:color="000000"/>
              <w:right w:val="single" w:sz="8" w:space="0" w:color="000000"/>
            </w:tcBorders>
          </w:tcPr>
          <w:p w14:paraId="4416639D" w14:textId="77777777" w:rsidR="00495F7F" w:rsidRPr="008A261A" w:rsidRDefault="00495F7F">
            <w:pPr>
              <w:snapToGrid w:val="0"/>
              <w:rPr>
                <w:rFonts w:ascii="宋体" w:eastAsia="宋体" w:hAnsi="宋体"/>
                <w:color w:val="000000"/>
                <w:sz w:val="18"/>
                <w:szCs w:val="18"/>
              </w:rPr>
            </w:pPr>
          </w:p>
          <w:p w14:paraId="29F8631D"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1.1</w:t>
            </w:r>
          </w:p>
          <w:p w14:paraId="38FF2AA6" w14:textId="77777777" w:rsidR="00495F7F" w:rsidRPr="008A261A" w:rsidRDefault="00495F7F">
            <w:pPr>
              <w:snapToGrid w:val="0"/>
              <w:rPr>
                <w:rFonts w:ascii="宋体" w:eastAsia="宋体" w:hAnsi="宋体"/>
                <w:color w:val="000000"/>
                <w:sz w:val="18"/>
                <w:szCs w:val="18"/>
              </w:rPr>
            </w:pPr>
          </w:p>
          <w:p w14:paraId="3013F759" w14:textId="77777777" w:rsidR="00495F7F" w:rsidRPr="008A261A" w:rsidRDefault="00495F7F">
            <w:pPr>
              <w:snapToGrid w:val="0"/>
              <w:rPr>
                <w:rFonts w:ascii="宋体" w:eastAsia="宋体" w:hAnsi="宋体"/>
                <w:color w:val="000000"/>
                <w:sz w:val="18"/>
                <w:szCs w:val="18"/>
              </w:rPr>
            </w:pPr>
          </w:p>
        </w:tc>
        <w:tc>
          <w:tcPr>
            <w:tcW w:w="1965" w:type="dxa"/>
            <w:tcBorders>
              <w:top w:val="single" w:sz="8" w:space="0" w:color="000000"/>
              <w:left w:val="single" w:sz="8" w:space="0" w:color="000000"/>
              <w:bottom w:val="single" w:sz="8" w:space="0" w:color="000000"/>
              <w:right w:val="single" w:sz="8" w:space="0" w:color="000000"/>
            </w:tcBorders>
          </w:tcPr>
          <w:p w14:paraId="0904F165"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能结合遥感基本概念和原理对题目提出自己的思路，有充分的分析论证，并能很好地综合分析不同方法的优缺点。</w:t>
            </w:r>
          </w:p>
        </w:tc>
        <w:tc>
          <w:tcPr>
            <w:tcW w:w="1710" w:type="dxa"/>
            <w:tcBorders>
              <w:top w:val="single" w:sz="8" w:space="0" w:color="000000"/>
              <w:left w:val="single" w:sz="8" w:space="0" w:color="000000"/>
              <w:bottom w:val="single" w:sz="8" w:space="0" w:color="000000"/>
              <w:right w:val="single" w:sz="8" w:space="0" w:color="000000"/>
            </w:tcBorders>
          </w:tcPr>
          <w:p w14:paraId="1DAD5DED"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能结合遥感基本概念和原理对题目提出自己的思路，有良好的分析论证，并能较好地综合分析不</w:t>
            </w:r>
            <w:r w:rsidRPr="008A261A">
              <w:rPr>
                <w:rFonts w:ascii="宋体" w:eastAsia="宋体" w:hAnsi="宋体"/>
                <w:color w:val="000000"/>
                <w:sz w:val="18"/>
                <w:szCs w:val="18"/>
              </w:rPr>
              <w:lastRenderedPageBreak/>
              <w:t>同方法的优缺点。</w:t>
            </w:r>
          </w:p>
        </w:tc>
        <w:tc>
          <w:tcPr>
            <w:tcW w:w="1500" w:type="dxa"/>
            <w:tcBorders>
              <w:top w:val="single" w:sz="8" w:space="0" w:color="000000"/>
              <w:left w:val="single" w:sz="8" w:space="0" w:color="000000"/>
              <w:bottom w:val="single" w:sz="8" w:space="0" w:color="000000"/>
              <w:right w:val="single" w:sz="8" w:space="0" w:color="000000"/>
            </w:tcBorders>
          </w:tcPr>
          <w:p w14:paraId="1EF90359"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lastRenderedPageBreak/>
              <w:t>能结合遥感基本概念和原理对题目提出自己的思路，有一定的分析论证，综合分析不</w:t>
            </w:r>
            <w:r w:rsidRPr="008A261A">
              <w:rPr>
                <w:rFonts w:ascii="宋体" w:eastAsia="宋体" w:hAnsi="宋体"/>
                <w:color w:val="000000"/>
                <w:sz w:val="18"/>
                <w:szCs w:val="18"/>
              </w:rPr>
              <w:lastRenderedPageBreak/>
              <w:t>同方法优缺点的能力一般。</w:t>
            </w:r>
          </w:p>
        </w:tc>
        <w:tc>
          <w:tcPr>
            <w:tcW w:w="1275" w:type="dxa"/>
            <w:tcBorders>
              <w:top w:val="single" w:sz="8" w:space="0" w:color="000000"/>
              <w:left w:val="single" w:sz="8" w:space="0" w:color="000000"/>
              <w:bottom w:val="single" w:sz="8" w:space="0" w:color="000000"/>
              <w:right w:val="single" w:sz="8" w:space="0" w:color="000000"/>
            </w:tcBorders>
          </w:tcPr>
          <w:p w14:paraId="5202344A"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lastRenderedPageBreak/>
              <w:t>不能结合遥感基本概念和原理对题目提出自己的思路，不能很好地综</w:t>
            </w:r>
            <w:r w:rsidRPr="008A261A">
              <w:rPr>
                <w:rFonts w:ascii="宋体" w:eastAsia="宋体" w:hAnsi="宋体"/>
                <w:color w:val="000000"/>
                <w:sz w:val="18"/>
                <w:szCs w:val="18"/>
              </w:rPr>
              <w:lastRenderedPageBreak/>
              <w:t>合分析不同方法的优缺点。</w:t>
            </w:r>
          </w:p>
        </w:tc>
        <w:tc>
          <w:tcPr>
            <w:tcW w:w="615" w:type="dxa"/>
            <w:tcBorders>
              <w:top w:val="single" w:sz="8" w:space="0" w:color="000000"/>
              <w:left w:val="single" w:sz="8" w:space="0" w:color="000000"/>
              <w:bottom w:val="single" w:sz="8" w:space="0" w:color="000000"/>
              <w:right w:val="single" w:sz="8" w:space="0" w:color="000000"/>
            </w:tcBorders>
            <w:vAlign w:val="center"/>
          </w:tcPr>
          <w:p w14:paraId="399CD53F" w14:textId="77777777" w:rsidR="00495F7F" w:rsidRPr="008A261A" w:rsidRDefault="00495F7F">
            <w:pPr>
              <w:snapToGrid w:val="0"/>
              <w:jc w:val="center"/>
              <w:rPr>
                <w:rFonts w:ascii="宋体" w:eastAsia="宋体" w:hAnsi="宋体"/>
                <w:color w:val="000000"/>
                <w:sz w:val="18"/>
                <w:szCs w:val="18"/>
              </w:rPr>
            </w:pPr>
            <w:r w:rsidRPr="008A261A">
              <w:rPr>
                <w:rFonts w:ascii="宋体" w:eastAsia="宋体" w:hAnsi="宋体"/>
                <w:color w:val="000000"/>
                <w:sz w:val="18"/>
                <w:szCs w:val="18"/>
              </w:rPr>
              <w:lastRenderedPageBreak/>
              <w:t>12</w:t>
            </w:r>
          </w:p>
        </w:tc>
      </w:tr>
      <w:tr w:rsidR="00495F7F" w:rsidRPr="008A261A" w14:paraId="48B5A256" w14:textId="77777777" w:rsidTr="004F674A">
        <w:trPr>
          <w:trHeight w:val="480"/>
          <w:jc w:val="center"/>
        </w:trPr>
        <w:tc>
          <w:tcPr>
            <w:tcW w:w="795" w:type="dxa"/>
            <w:tcBorders>
              <w:top w:val="single" w:sz="8" w:space="0" w:color="000000"/>
              <w:left w:val="single" w:sz="8" w:space="0" w:color="000000"/>
              <w:bottom w:val="single" w:sz="8" w:space="0" w:color="000000"/>
              <w:right w:val="single" w:sz="8" w:space="0" w:color="000000"/>
            </w:tcBorders>
            <w:vAlign w:val="center"/>
          </w:tcPr>
          <w:p w14:paraId="31F80C5D"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795" w:type="dxa"/>
            <w:tcBorders>
              <w:top w:val="single" w:sz="8" w:space="0" w:color="000000"/>
              <w:left w:val="single" w:sz="8" w:space="0" w:color="000000"/>
              <w:bottom w:val="single" w:sz="8" w:space="0" w:color="000000"/>
              <w:right w:val="single" w:sz="8" w:space="0" w:color="000000"/>
            </w:tcBorders>
          </w:tcPr>
          <w:p w14:paraId="13FF1CA3"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2.2</w:t>
            </w:r>
          </w:p>
        </w:tc>
        <w:tc>
          <w:tcPr>
            <w:tcW w:w="1965" w:type="dxa"/>
            <w:tcBorders>
              <w:top w:val="single" w:sz="8" w:space="0" w:color="000000"/>
              <w:left w:val="single" w:sz="8" w:space="0" w:color="000000"/>
              <w:bottom w:val="single" w:sz="8" w:space="0" w:color="000000"/>
              <w:right w:val="single" w:sz="8" w:space="0" w:color="000000"/>
            </w:tcBorders>
          </w:tcPr>
          <w:p w14:paraId="3CFA4C51"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能从科学原理和数学方法角度表达遥感影像获取、处理、分析和应用等问题，具备一定的系统思维能力；对试卷中的问题能运用相关知识挖掘其中的关联并能够进行专业表述。</w:t>
            </w:r>
          </w:p>
        </w:tc>
        <w:tc>
          <w:tcPr>
            <w:tcW w:w="1710" w:type="dxa"/>
            <w:tcBorders>
              <w:top w:val="single" w:sz="8" w:space="0" w:color="000000"/>
              <w:left w:val="single" w:sz="8" w:space="0" w:color="000000"/>
              <w:bottom w:val="single" w:sz="8" w:space="0" w:color="000000"/>
              <w:right w:val="single" w:sz="8" w:space="0" w:color="000000"/>
            </w:tcBorders>
          </w:tcPr>
          <w:p w14:paraId="694E949E"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能从科学原理和数学方法角度表达遥感影像获取、处理、分析和应用等问题，具备一定的系统思维能力；能较好地对试卷中的问题运用相关知识挖掘其中的关联并较好地进行专业表述。</w:t>
            </w:r>
          </w:p>
        </w:tc>
        <w:tc>
          <w:tcPr>
            <w:tcW w:w="1500" w:type="dxa"/>
            <w:tcBorders>
              <w:top w:val="single" w:sz="8" w:space="0" w:color="000000"/>
              <w:left w:val="single" w:sz="8" w:space="0" w:color="000000"/>
              <w:bottom w:val="single" w:sz="8" w:space="0" w:color="000000"/>
              <w:right w:val="single" w:sz="8" w:space="0" w:color="000000"/>
            </w:tcBorders>
          </w:tcPr>
          <w:p w14:paraId="06A85F66"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能从科学原理和数学方法角度表达遥感影像获取、处理、分析和应用等问题，具备一定的系统思维能力；对试卷中的问题能运用相关知识挖掘其中的关联并能够进行一定的专业表述。</w:t>
            </w:r>
          </w:p>
        </w:tc>
        <w:tc>
          <w:tcPr>
            <w:tcW w:w="1275" w:type="dxa"/>
            <w:tcBorders>
              <w:top w:val="single" w:sz="8" w:space="0" w:color="000000"/>
              <w:left w:val="single" w:sz="8" w:space="0" w:color="000000"/>
              <w:bottom w:val="single" w:sz="8" w:space="0" w:color="000000"/>
              <w:right w:val="single" w:sz="8" w:space="0" w:color="000000"/>
            </w:tcBorders>
          </w:tcPr>
          <w:p w14:paraId="0460720C"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不能从科学原理和数学方法角度表达遥感影像获取、处理、分析和应用等问题，不具备系统思维能力；对试卷中的问题不能运用相关知识挖掘其中的关联。</w:t>
            </w:r>
          </w:p>
        </w:tc>
        <w:tc>
          <w:tcPr>
            <w:tcW w:w="615" w:type="dxa"/>
            <w:tcBorders>
              <w:top w:val="single" w:sz="8" w:space="0" w:color="000000"/>
              <w:left w:val="single" w:sz="8" w:space="0" w:color="000000"/>
              <w:bottom w:val="single" w:sz="8" w:space="0" w:color="000000"/>
              <w:right w:val="single" w:sz="8" w:space="0" w:color="000000"/>
            </w:tcBorders>
            <w:vAlign w:val="center"/>
          </w:tcPr>
          <w:p w14:paraId="0303ED5C" w14:textId="77777777" w:rsidR="00495F7F" w:rsidRPr="008A261A" w:rsidRDefault="00495F7F">
            <w:pPr>
              <w:snapToGrid w:val="0"/>
              <w:jc w:val="center"/>
              <w:rPr>
                <w:rFonts w:ascii="宋体" w:eastAsia="宋体" w:hAnsi="宋体"/>
                <w:color w:val="000000"/>
                <w:sz w:val="18"/>
                <w:szCs w:val="18"/>
              </w:rPr>
            </w:pPr>
            <w:r w:rsidRPr="008A261A">
              <w:rPr>
                <w:rFonts w:ascii="宋体" w:eastAsia="宋体" w:hAnsi="宋体"/>
                <w:color w:val="000000"/>
                <w:sz w:val="18"/>
                <w:szCs w:val="18"/>
              </w:rPr>
              <w:t>8</w:t>
            </w:r>
          </w:p>
        </w:tc>
      </w:tr>
      <w:tr w:rsidR="00495F7F" w:rsidRPr="008A261A" w14:paraId="4C9A11BE" w14:textId="77777777" w:rsidTr="004F674A">
        <w:trPr>
          <w:trHeight w:val="540"/>
          <w:jc w:val="center"/>
        </w:trPr>
        <w:tc>
          <w:tcPr>
            <w:tcW w:w="795" w:type="dxa"/>
            <w:tcBorders>
              <w:top w:val="single" w:sz="8" w:space="0" w:color="000000"/>
              <w:left w:val="single" w:sz="8" w:space="0" w:color="000000"/>
              <w:bottom w:val="single" w:sz="8" w:space="0" w:color="000000"/>
              <w:right w:val="single" w:sz="8" w:space="0" w:color="000000"/>
            </w:tcBorders>
            <w:vAlign w:val="center"/>
          </w:tcPr>
          <w:p w14:paraId="7B2194C2"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3</w:t>
            </w:r>
          </w:p>
        </w:tc>
        <w:tc>
          <w:tcPr>
            <w:tcW w:w="795" w:type="dxa"/>
            <w:tcBorders>
              <w:top w:val="single" w:sz="8" w:space="0" w:color="000000"/>
              <w:left w:val="single" w:sz="8" w:space="0" w:color="000000"/>
              <w:bottom w:val="single" w:sz="8" w:space="0" w:color="000000"/>
              <w:right w:val="single" w:sz="8" w:space="0" w:color="000000"/>
            </w:tcBorders>
          </w:tcPr>
          <w:p w14:paraId="5254CD50" w14:textId="77777777" w:rsidR="00495F7F" w:rsidRPr="008A261A" w:rsidRDefault="00495F7F">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6.1</w:t>
            </w:r>
          </w:p>
        </w:tc>
        <w:tc>
          <w:tcPr>
            <w:tcW w:w="1965" w:type="dxa"/>
            <w:tcBorders>
              <w:top w:val="single" w:sz="8" w:space="0" w:color="000000"/>
              <w:left w:val="single" w:sz="8" w:space="0" w:color="000000"/>
              <w:bottom w:val="single" w:sz="8" w:space="0" w:color="000000"/>
              <w:right w:val="single" w:sz="8" w:space="0" w:color="000000"/>
            </w:tcBorders>
          </w:tcPr>
          <w:p w14:paraId="1A555333"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能结合所学的遥感原理知识理解和运用空间信息领域相关的标准体系、产业政策等，并能够了解遥感对社会、文化的影响。</w:t>
            </w:r>
          </w:p>
        </w:tc>
        <w:tc>
          <w:tcPr>
            <w:tcW w:w="1710" w:type="dxa"/>
            <w:tcBorders>
              <w:top w:val="single" w:sz="8" w:space="0" w:color="000000"/>
              <w:left w:val="single" w:sz="8" w:space="0" w:color="000000"/>
              <w:bottom w:val="single" w:sz="8" w:space="0" w:color="000000"/>
              <w:right w:val="single" w:sz="8" w:space="0" w:color="000000"/>
            </w:tcBorders>
          </w:tcPr>
          <w:p w14:paraId="56659CE6"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能结合所学的遥感原理知识理解和运用空间信息领域相关的标准体系、产业政策等，并能够较好了解遥感对社会、文化的影响。</w:t>
            </w:r>
          </w:p>
        </w:tc>
        <w:tc>
          <w:tcPr>
            <w:tcW w:w="1500" w:type="dxa"/>
            <w:tcBorders>
              <w:top w:val="single" w:sz="8" w:space="0" w:color="000000"/>
              <w:left w:val="single" w:sz="8" w:space="0" w:color="000000"/>
              <w:bottom w:val="single" w:sz="8" w:space="0" w:color="000000"/>
              <w:right w:val="single" w:sz="8" w:space="0" w:color="000000"/>
            </w:tcBorders>
          </w:tcPr>
          <w:p w14:paraId="13410770"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能结合所学的遥感原理知识理解和运用空间信息领域相关的标准体系、产业政策等，并能够一般了解遥感对社会、文化的影响。</w:t>
            </w:r>
          </w:p>
        </w:tc>
        <w:tc>
          <w:tcPr>
            <w:tcW w:w="1275" w:type="dxa"/>
            <w:tcBorders>
              <w:top w:val="single" w:sz="8" w:space="0" w:color="000000"/>
              <w:left w:val="single" w:sz="8" w:space="0" w:color="000000"/>
              <w:bottom w:val="single" w:sz="8" w:space="0" w:color="000000"/>
              <w:right w:val="single" w:sz="8" w:space="0" w:color="000000"/>
            </w:tcBorders>
          </w:tcPr>
          <w:p w14:paraId="40C70C09"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不能结合所学的遥感原理知识理解和运用空间信息领域相关的标准体系、产业政策等，不能够了解遥感对社会、文化的影响。</w:t>
            </w:r>
          </w:p>
        </w:tc>
        <w:tc>
          <w:tcPr>
            <w:tcW w:w="615" w:type="dxa"/>
            <w:tcBorders>
              <w:top w:val="single" w:sz="8" w:space="0" w:color="000000"/>
              <w:left w:val="single" w:sz="8" w:space="0" w:color="000000"/>
              <w:bottom w:val="single" w:sz="8" w:space="0" w:color="000000"/>
              <w:right w:val="single" w:sz="8" w:space="0" w:color="000000"/>
            </w:tcBorders>
            <w:vAlign w:val="center"/>
          </w:tcPr>
          <w:p w14:paraId="2F257F86" w14:textId="77777777" w:rsidR="00495F7F" w:rsidRPr="008A261A" w:rsidRDefault="00495F7F">
            <w:pPr>
              <w:snapToGrid w:val="0"/>
              <w:jc w:val="center"/>
              <w:rPr>
                <w:rFonts w:ascii="宋体" w:eastAsia="宋体" w:hAnsi="宋体"/>
                <w:color w:val="000000"/>
                <w:sz w:val="18"/>
                <w:szCs w:val="18"/>
              </w:rPr>
            </w:pPr>
            <w:r w:rsidRPr="008A261A">
              <w:rPr>
                <w:rFonts w:ascii="宋体" w:eastAsia="宋体" w:hAnsi="宋体"/>
                <w:color w:val="000000"/>
                <w:sz w:val="18"/>
                <w:szCs w:val="18"/>
              </w:rPr>
              <w:t>6</w:t>
            </w:r>
          </w:p>
        </w:tc>
      </w:tr>
      <w:tr w:rsidR="00495F7F" w:rsidRPr="008A261A" w14:paraId="150BB277" w14:textId="77777777" w:rsidTr="004F674A">
        <w:trPr>
          <w:trHeight w:val="540"/>
          <w:jc w:val="center"/>
        </w:trPr>
        <w:tc>
          <w:tcPr>
            <w:tcW w:w="795" w:type="dxa"/>
            <w:tcBorders>
              <w:top w:val="single" w:sz="8" w:space="0" w:color="000000"/>
              <w:left w:val="single" w:sz="8" w:space="0" w:color="000000"/>
              <w:bottom w:val="single" w:sz="8" w:space="0" w:color="000000"/>
              <w:right w:val="single" w:sz="8" w:space="0" w:color="000000"/>
            </w:tcBorders>
            <w:vAlign w:val="center"/>
          </w:tcPr>
          <w:p w14:paraId="4DA78C9A"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w:t>
            </w:r>
          </w:p>
        </w:tc>
        <w:tc>
          <w:tcPr>
            <w:tcW w:w="795" w:type="dxa"/>
            <w:tcBorders>
              <w:top w:val="single" w:sz="8" w:space="0" w:color="000000"/>
              <w:left w:val="single" w:sz="8" w:space="0" w:color="000000"/>
              <w:bottom w:val="single" w:sz="8" w:space="0" w:color="000000"/>
              <w:right w:val="single" w:sz="8" w:space="0" w:color="000000"/>
            </w:tcBorders>
          </w:tcPr>
          <w:p w14:paraId="2FC9BCF9" w14:textId="77777777" w:rsidR="00495F7F" w:rsidRPr="008A261A" w:rsidRDefault="00495F7F">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8.2</w:t>
            </w:r>
          </w:p>
        </w:tc>
        <w:tc>
          <w:tcPr>
            <w:tcW w:w="1965" w:type="dxa"/>
            <w:tcBorders>
              <w:top w:val="single" w:sz="8" w:space="0" w:color="000000"/>
              <w:left w:val="single" w:sz="8" w:space="0" w:color="000000"/>
              <w:bottom w:val="single" w:sz="8" w:space="0" w:color="000000"/>
              <w:right w:val="single" w:sz="8" w:space="0" w:color="000000"/>
            </w:tcBorders>
          </w:tcPr>
          <w:p w14:paraId="69636BCE"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能够综合运用遥感知识和原理分析问题，在涉及数据安全时，表现出很好的诚实公正、诚信守则的工程职业道德和规范意识。</w:t>
            </w:r>
          </w:p>
        </w:tc>
        <w:tc>
          <w:tcPr>
            <w:tcW w:w="1710" w:type="dxa"/>
            <w:tcBorders>
              <w:top w:val="single" w:sz="8" w:space="0" w:color="000000"/>
              <w:left w:val="single" w:sz="8" w:space="0" w:color="000000"/>
              <w:bottom w:val="single" w:sz="8" w:space="0" w:color="000000"/>
              <w:right w:val="single" w:sz="8" w:space="0" w:color="000000"/>
            </w:tcBorders>
          </w:tcPr>
          <w:p w14:paraId="262BA564"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能够综合运用遥感知识和原理分析问题，在涉及数据安全时，表现出良好的诚实公正、诚信守则的工程职业道德和规范意识。</w:t>
            </w:r>
          </w:p>
        </w:tc>
        <w:tc>
          <w:tcPr>
            <w:tcW w:w="1500" w:type="dxa"/>
            <w:tcBorders>
              <w:top w:val="single" w:sz="8" w:space="0" w:color="000000"/>
              <w:left w:val="single" w:sz="8" w:space="0" w:color="000000"/>
              <w:bottom w:val="single" w:sz="8" w:space="0" w:color="000000"/>
              <w:right w:val="single" w:sz="8" w:space="0" w:color="000000"/>
            </w:tcBorders>
          </w:tcPr>
          <w:p w14:paraId="7374A1DA"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能够综合运用遥感知识和原理分析问题，在涉及数据安全时，表现出一定的诚实公正、诚信守则的工程职业道德和规范意识。</w:t>
            </w:r>
          </w:p>
        </w:tc>
        <w:tc>
          <w:tcPr>
            <w:tcW w:w="1275" w:type="dxa"/>
            <w:tcBorders>
              <w:top w:val="single" w:sz="8" w:space="0" w:color="000000"/>
              <w:left w:val="single" w:sz="8" w:space="0" w:color="000000"/>
              <w:bottom w:val="single" w:sz="8" w:space="0" w:color="000000"/>
              <w:right w:val="single" w:sz="8" w:space="0" w:color="000000"/>
            </w:tcBorders>
          </w:tcPr>
          <w:p w14:paraId="5C720EB2"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不能够综合运用遥感知识和原理分析问题，在涉及数据安全时，诚实公正、诚信守则的工程职业道德和规范意识不强。</w:t>
            </w:r>
          </w:p>
        </w:tc>
        <w:tc>
          <w:tcPr>
            <w:tcW w:w="615" w:type="dxa"/>
            <w:tcBorders>
              <w:top w:val="single" w:sz="8" w:space="0" w:color="000000"/>
              <w:left w:val="single" w:sz="8" w:space="0" w:color="000000"/>
              <w:bottom w:val="single" w:sz="8" w:space="0" w:color="000000"/>
              <w:right w:val="single" w:sz="8" w:space="0" w:color="000000"/>
            </w:tcBorders>
            <w:vAlign w:val="center"/>
          </w:tcPr>
          <w:p w14:paraId="1EAAAF16" w14:textId="77777777" w:rsidR="00495F7F" w:rsidRPr="008A261A" w:rsidRDefault="00495F7F">
            <w:pPr>
              <w:snapToGrid w:val="0"/>
              <w:jc w:val="center"/>
              <w:rPr>
                <w:rFonts w:ascii="宋体" w:eastAsia="宋体" w:hAnsi="宋体"/>
                <w:color w:val="000000"/>
                <w:sz w:val="18"/>
                <w:szCs w:val="18"/>
              </w:rPr>
            </w:pPr>
            <w:r w:rsidRPr="008A261A">
              <w:rPr>
                <w:rFonts w:ascii="宋体" w:eastAsia="宋体" w:hAnsi="宋体"/>
                <w:color w:val="000000"/>
                <w:sz w:val="18"/>
                <w:szCs w:val="18"/>
              </w:rPr>
              <w:t>8</w:t>
            </w:r>
          </w:p>
        </w:tc>
      </w:tr>
      <w:tr w:rsidR="00495F7F" w:rsidRPr="008A261A" w14:paraId="0B3344F0" w14:textId="77777777" w:rsidTr="004F674A">
        <w:trPr>
          <w:trHeight w:val="540"/>
          <w:jc w:val="center"/>
        </w:trPr>
        <w:tc>
          <w:tcPr>
            <w:tcW w:w="795" w:type="dxa"/>
            <w:tcBorders>
              <w:top w:val="single" w:sz="8" w:space="0" w:color="000000"/>
              <w:left w:val="single" w:sz="8" w:space="0" w:color="000000"/>
              <w:bottom w:val="single" w:sz="8" w:space="0" w:color="000000"/>
              <w:right w:val="single" w:sz="8" w:space="0" w:color="000000"/>
            </w:tcBorders>
            <w:vAlign w:val="center"/>
          </w:tcPr>
          <w:p w14:paraId="7CCA400A" w14:textId="77777777" w:rsidR="00495F7F" w:rsidRPr="008A261A" w:rsidRDefault="00495F7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5</w:t>
            </w:r>
          </w:p>
        </w:tc>
        <w:tc>
          <w:tcPr>
            <w:tcW w:w="795" w:type="dxa"/>
            <w:tcBorders>
              <w:top w:val="single" w:sz="8" w:space="0" w:color="000000"/>
              <w:left w:val="single" w:sz="8" w:space="0" w:color="000000"/>
              <w:bottom w:val="single" w:sz="8" w:space="0" w:color="000000"/>
              <w:right w:val="single" w:sz="8" w:space="0" w:color="000000"/>
            </w:tcBorders>
          </w:tcPr>
          <w:p w14:paraId="7607C467" w14:textId="77777777" w:rsidR="00495F7F" w:rsidRPr="008A261A" w:rsidRDefault="00495F7F">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11.3</w:t>
            </w:r>
          </w:p>
        </w:tc>
        <w:tc>
          <w:tcPr>
            <w:tcW w:w="1965" w:type="dxa"/>
            <w:tcBorders>
              <w:top w:val="single" w:sz="8" w:space="0" w:color="000000"/>
              <w:left w:val="single" w:sz="8" w:space="0" w:color="000000"/>
              <w:bottom w:val="single" w:sz="8" w:space="0" w:color="000000"/>
              <w:right w:val="single" w:sz="8" w:space="0" w:color="000000"/>
            </w:tcBorders>
          </w:tcPr>
          <w:p w14:paraId="23069E87"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能够将工程问题与经济决策相结合，给出最优解决方案。</w:t>
            </w:r>
          </w:p>
        </w:tc>
        <w:tc>
          <w:tcPr>
            <w:tcW w:w="1710" w:type="dxa"/>
            <w:tcBorders>
              <w:top w:val="single" w:sz="8" w:space="0" w:color="000000"/>
              <w:left w:val="single" w:sz="8" w:space="0" w:color="000000"/>
              <w:bottom w:val="single" w:sz="8" w:space="0" w:color="000000"/>
              <w:right w:val="single" w:sz="8" w:space="0" w:color="000000"/>
            </w:tcBorders>
          </w:tcPr>
          <w:p w14:paraId="4FFC654D"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能够将工程问题与经济决策相结合，给出良好的解决方案。</w:t>
            </w:r>
          </w:p>
        </w:tc>
        <w:tc>
          <w:tcPr>
            <w:tcW w:w="1500" w:type="dxa"/>
            <w:tcBorders>
              <w:top w:val="single" w:sz="8" w:space="0" w:color="000000"/>
              <w:left w:val="single" w:sz="8" w:space="0" w:color="000000"/>
              <w:bottom w:val="single" w:sz="8" w:space="0" w:color="000000"/>
              <w:right w:val="single" w:sz="8" w:space="0" w:color="000000"/>
            </w:tcBorders>
          </w:tcPr>
          <w:p w14:paraId="20C72705"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能够将工程问题与经济决策相结合，给出一定的解决方案。</w:t>
            </w:r>
          </w:p>
        </w:tc>
        <w:tc>
          <w:tcPr>
            <w:tcW w:w="1275" w:type="dxa"/>
            <w:tcBorders>
              <w:top w:val="single" w:sz="8" w:space="0" w:color="000000"/>
              <w:left w:val="single" w:sz="8" w:space="0" w:color="000000"/>
              <w:bottom w:val="single" w:sz="8" w:space="0" w:color="000000"/>
              <w:right w:val="single" w:sz="8" w:space="0" w:color="000000"/>
            </w:tcBorders>
          </w:tcPr>
          <w:p w14:paraId="1330C1D0" w14:textId="77777777" w:rsidR="00495F7F" w:rsidRPr="008A261A" w:rsidRDefault="00495F7F">
            <w:pPr>
              <w:snapToGrid w:val="0"/>
              <w:rPr>
                <w:rFonts w:ascii="宋体" w:eastAsia="宋体" w:hAnsi="宋体"/>
                <w:color w:val="000000"/>
                <w:sz w:val="18"/>
                <w:szCs w:val="18"/>
              </w:rPr>
            </w:pPr>
            <w:r w:rsidRPr="008A261A">
              <w:rPr>
                <w:rFonts w:ascii="宋体" w:eastAsia="宋体" w:hAnsi="宋体"/>
                <w:color w:val="000000"/>
                <w:sz w:val="18"/>
                <w:szCs w:val="18"/>
              </w:rPr>
              <w:t>不能够将工程问题与经济决策相结合，不能给出解决方案。</w:t>
            </w:r>
          </w:p>
        </w:tc>
        <w:tc>
          <w:tcPr>
            <w:tcW w:w="615" w:type="dxa"/>
            <w:tcBorders>
              <w:top w:val="single" w:sz="8" w:space="0" w:color="000000"/>
              <w:left w:val="single" w:sz="8" w:space="0" w:color="000000"/>
              <w:bottom w:val="single" w:sz="8" w:space="0" w:color="000000"/>
              <w:right w:val="single" w:sz="8" w:space="0" w:color="000000"/>
            </w:tcBorders>
            <w:vAlign w:val="center"/>
          </w:tcPr>
          <w:p w14:paraId="5087F79E" w14:textId="77777777" w:rsidR="00495F7F" w:rsidRPr="008A261A" w:rsidRDefault="00495F7F">
            <w:pPr>
              <w:snapToGrid w:val="0"/>
              <w:jc w:val="center"/>
              <w:rPr>
                <w:rFonts w:ascii="宋体" w:eastAsia="宋体" w:hAnsi="宋体"/>
                <w:color w:val="000000"/>
                <w:sz w:val="18"/>
                <w:szCs w:val="18"/>
              </w:rPr>
            </w:pPr>
            <w:r w:rsidRPr="008A261A">
              <w:rPr>
                <w:rFonts w:ascii="宋体" w:eastAsia="宋体" w:hAnsi="宋体"/>
                <w:color w:val="000000"/>
                <w:sz w:val="18"/>
                <w:szCs w:val="18"/>
              </w:rPr>
              <w:t>6</w:t>
            </w:r>
          </w:p>
        </w:tc>
      </w:tr>
    </w:tbl>
    <w:p w14:paraId="48E86B2D" w14:textId="77777777" w:rsidR="00495F7F" w:rsidRPr="008A261A" w:rsidRDefault="00495F7F">
      <w:pPr>
        <w:snapToGrid w:val="0"/>
        <w:spacing w:line="360" w:lineRule="auto"/>
        <w:ind w:firstLine="412"/>
        <w:rPr>
          <w:rFonts w:ascii="宋体" w:eastAsia="宋体" w:hAnsi="宋体"/>
          <w:color w:val="000000"/>
          <w:kern w:val="0"/>
          <w:sz w:val="18"/>
          <w:szCs w:val="18"/>
        </w:rPr>
      </w:pPr>
      <w:r w:rsidRPr="008A261A">
        <w:rPr>
          <w:rFonts w:ascii="宋体" w:eastAsia="宋体" w:hAnsi="宋体"/>
          <w:color w:val="000000"/>
          <w:kern w:val="0"/>
          <w:sz w:val="18"/>
          <w:szCs w:val="18"/>
        </w:rPr>
        <w:t>注：该表格中比例和为40%。</w:t>
      </w:r>
    </w:p>
    <w:p w14:paraId="17647BD6" w14:textId="77777777" w:rsidR="00495F7F" w:rsidRPr="008A261A" w:rsidRDefault="00495F7F">
      <w:pPr>
        <w:snapToGrid w:val="0"/>
        <w:spacing w:before="10"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五、参考教材和阅读书目</w:t>
      </w:r>
    </w:p>
    <w:p w14:paraId="04EF7618" w14:textId="77777777" w:rsidR="00495F7F" w:rsidRPr="008A261A" w:rsidRDefault="00495F7F">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 xml:space="preserve">教材： </w:t>
      </w:r>
    </w:p>
    <w:p w14:paraId="719236C8" w14:textId="77777777" w:rsidR="00495F7F" w:rsidRPr="008A261A" w:rsidRDefault="00495F7F">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《遥感原理与应用》，武汉大学出版社，2013。</w:t>
      </w:r>
    </w:p>
    <w:p w14:paraId="114C7C1D" w14:textId="77777777" w:rsidR="00495F7F" w:rsidRPr="008A261A" w:rsidRDefault="00495F7F">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阅读书目：</w:t>
      </w:r>
    </w:p>
    <w:p w14:paraId="3E4215EA" w14:textId="77777777" w:rsidR="00495F7F" w:rsidRPr="008A261A" w:rsidRDefault="00495F7F">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赵英时等，《遥感应用分析原理与方法》，科学出版社，2003；</w:t>
      </w:r>
    </w:p>
    <w:p w14:paraId="084F8063" w14:textId="77777777" w:rsidR="00495F7F" w:rsidRPr="008A261A" w:rsidRDefault="00495F7F">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汤国安等，《遥感数字图象处理》，科学出版社，2005；</w:t>
      </w:r>
    </w:p>
    <w:p w14:paraId="6CFD094A" w14:textId="77777777" w:rsidR="00495F7F" w:rsidRPr="008A261A" w:rsidRDefault="00495F7F">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刘湘南等，《遥感数字图象处理与分析》，吉林大学出版社，2004</w:t>
      </w:r>
    </w:p>
    <w:p w14:paraId="425A45FB" w14:textId="77777777" w:rsidR="00495F7F" w:rsidRPr="008A261A" w:rsidRDefault="00495F7F">
      <w:pPr>
        <w:snapToGrid w:val="0"/>
        <w:spacing w:before="10"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六、本课程与其它课程的联系与分工</w:t>
      </w:r>
    </w:p>
    <w:p w14:paraId="1C3B8FD1" w14:textId="77777777" w:rsidR="00495F7F" w:rsidRPr="008A261A" w:rsidRDefault="00495F7F">
      <w:pPr>
        <w:snapToGrid w:val="0"/>
        <w:spacing w:line="400" w:lineRule="atLeast"/>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lastRenderedPageBreak/>
        <w:t>海洋遥感影像分析课程是以空间信息与数字技术学科基础课和专业课为基础的，在海洋空间信息概论（思政）课程基础上进一步扩展。该课程又是空间信息管理与服务、海洋大数据技术与应用、专业综合实习等后续课程的基础。</w:t>
      </w:r>
    </w:p>
    <w:p w14:paraId="34091267" w14:textId="77777777" w:rsidR="00495F7F" w:rsidRPr="008A261A" w:rsidRDefault="00495F7F">
      <w:pPr>
        <w:snapToGrid w:val="0"/>
        <w:spacing w:before="10"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 xml:space="preserve">七、说明 </w:t>
      </w:r>
    </w:p>
    <w:p w14:paraId="5B13CC36" w14:textId="77777777" w:rsidR="00495F7F" w:rsidRPr="008A261A" w:rsidRDefault="00495F7F">
      <w:pPr>
        <w:snapToGrid w:val="0"/>
        <w:spacing w:before="156" w:line="276" w:lineRule="auto"/>
        <w:rPr>
          <w:rFonts w:ascii="宋体" w:eastAsia="宋体" w:hAnsi="宋体"/>
          <w:color w:val="000000"/>
          <w:sz w:val="18"/>
          <w:szCs w:val="18"/>
        </w:rPr>
      </w:pPr>
      <w:r w:rsidRPr="008A261A">
        <w:rPr>
          <w:rFonts w:ascii="宋体" w:eastAsia="宋体" w:hAnsi="宋体"/>
          <w:color w:val="000000"/>
          <w:sz w:val="18"/>
          <w:szCs w:val="18"/>
        </w:rPr>
        <w:t xml:space="preserve">   无</w:t>
      </w:r>
    </w:p>
    <w:p w14:paraId="218E28CF" w14:textId="77777777" w:rsidR="00495F7F" w:rsidRPr="008A261A" w:rsidRDefault="00495F7F">
      <w:pPr>
        <w:snapToGrid w:val="0"/>
        <w:rPr>
          <w:rFonts w:ascii="宋体" w:eastAsia="宋体" w:hAnsi="宋体"/>
          <w:color w:val="000000"/>
          <w:sz w:val="18"/>
          <w:szCs w:val="18"/>
        </w:rPr>
      </w:pPr>
    </w:p>
    <w:p w14:paraId="65C043F8" w14:textId="77777777" w:rsidR="00495F7F" w:rsidRPr="008A261A" w:rsidRDefault="00495F7F">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 xml:space="preserve">                          撰写人： 马振玲</w:t>
      </w:r>
    </w:p>
    <w:p w14:paraId="1BFC78D5" w14:textId="77777777" w:rsidR="00495F7F" w:rsidRPr="008A261A" w:rsidRDefault="00495F7F">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 xml:space="preserve">                                          审核人：冯国富、  程彦楠</w:t>
      </w:r>
    </w:p>
    <w:p w14:paraId="3FB440E5" w14:textId="77777777" w:rsidR="00495F7F" w:rsidRPr="008A261A" w:rsidRDefault="00495F7F">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教学院长：袁红春</w:t>
      </w:r>
    </w:p>
    <w:p w14:paraId="012A6FE8" w14:textId="77777777" w:rsidR="00495F7F" w:rsidRPr="008A261A" w:rsidRDefault="00495F7F">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 xml:space="preserve">                                            日期：2018年11月18日 </w:t>
      </w:r>
    </w:p>
    <w:p w14:paraId="5413BB2C" w14:textId="77777777" w:rsidR="00495F7F" w:rsidRPr="008A261A" w:rsidRDefault="00495F7F">
      <w:pPr>
        <w:snapToGrid w:val="0"/>
        <w:rPr>
          <w:rFonts w:ascii="宋体" w:eastAsia="宋体" w:hAnsi="宋体"/>
          <w:color w:val="000000"/>
          <w:sz w:val="18"/>
          <w:szCs w:val="18"/>
        </w:rPr>
      </w:pPr>
    </w:p>
    <w:p w14:paraId="1400610D" w14:textId="77777777" w:rsidR="00495F7F" w:rsidRPr="008A261A" w:rsidRDefault="00495F7F">
      <w:pPr>
        <w:snapToGrid w:val="0"/>
        <w:spacing w:line="360" w:lineRule="exact"/>
        <w:ind w:right="1320"/>
        <w:rPr>
          <w:rFonts w:ascii="宋体" w:eastAsia="宋体" w:hAnsi="宋体"/>
          <w:color w:val="000000"/>
          <w:sz w:val="20"/>
          <w:szCs w:val="20"/>
        </w:rPr>
      </w:pPr>
      <w:r w:rsidRPr="008A261A">
        <w:rPr>
          <w:rFonts w:ascii="宋体" w:eastAsia="宋体" w:hAnsi="宋体"/>
          <w:color w:val="000000"/>
          <w:szCs w:val="21"/>
        </w:rPr>
        <w:br w:type="page"/>
      </w:r>
    </w:p>
    <w:p w14:paraId="6D97FB66" w14:textId="77777777" w:rsidR="00495F7F" w:rsidRDefault="00495F7F" w:rsidP="00B844C9">
      <w:pPr>
        <w:sectPr w:rsidR="00495F7F" w:rsidSect="00B844C9">
          <w:headerReference w:type="even" r:id="rId6"/>
          <w:headerReference w:type="default" r:id="rId7"/>
          <w:footerReference w:type="even" r:id="rId8"/>
          <w:footerReference w:type="default" r:id="rId9"/>
          <w:headerReference w:type="first" r:id="rId10"/>
          <w:footerReference w:type="first" r:id="rId11"/>
          <w:type w:val="continuous"/>
          <w:pgSz w:w="11906" w:h="16838"/>
          <w:pgMar w:top="1440" w:right="1800" w:bottom="1440" w:left="1800" w:header="851" w:footer="992" w:gutter="0"/>
          <w:cols w:space="425"/>
          <w:docGrid w:type="lines" w:linePitch="312"/>
        </w:sectPr>
      </w:pPr>
    </w:p>
    <w:p w14:paraId="7A94636C" w14:textId="77777777" w:rsidR="00A160C9" w:rsidRDefault="00A160C9"/>
    <w:sectPr w:rsidR="00A160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88220" w14:textId="77777777" w:rsidR="001D4F12" w:rsidRDefault="001D4F12" w:rsidP="001E324E">
      <w:r>
        <w:separator/>
      </w:r>
    </w:p>
  </w:endnote>
  <w:endnote w:type="continuationSeparator" w:id="0">
    <w:p w14:paraId="6CDC6486" w14:textId="77777777" w:rsidR="001D4F12" w:rsidRDefault="001D4F12" w:rsidP="001E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1ADC" w14:textId="77777777" w:rsidR="001E324E" w:rsidRDefault="001E324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300F" w14:textId="77777777" w:rsidR="001E324E" w:rsidRDefault="001E324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7D3B" w14:textId="77777777" w:rsidR="001E324E" w:rsidRDefault="001E32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A6707" w14:textId="77777777" w:rsidR="001D4F12" w:rsidRDefault="001D4F12" w:rsidP="001E324E">
      <w:r>
        <w:separator/>
      </w:r>
    </w:p>
  </w:footnote>
  <w:footnote w:type="continuationSeparator" w:id="0">
    <w:p w14:paraId="68BF4450" w14:textId="77777777" w:rsidR="001D4F12" w:rsidRDefault="001D4F12" w:rsidP="001E3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5640" w14:textId="2B8BCB20" w:rsidR="001E324E" w:rsidRDefault="001E324E">
    <w:pPr>
      <w:pStyle w:val="a4"/>
    </w:pPr>
    <w:r>
      <w:rPr>
        <w:noProof/>
      </w:rPr>
      <w:pict w14:anchorId="2CFC57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753860" o:spid="_x0000_s1026" type="#_x0000_t75" style="position:absolute;left:0;text-align:left;margin-left:0;margin-top:0;width:258pt;height:270.05pt;z-index:-251657216;mso-position-horizontal:center;mso-position-horizontal-relative:margin;mso-position-vertical:center;mso-position-vertical-relative:margin" o:allowincell="f">
          <v:imagedata r:id="rId1" o:title="微信图片_20220601123817"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C122" w14:textId="67AFF188" w:rsidR="001E324E" w:rsidRDefault="001E324E">
    <w:pPr>
      <w:pStyle w:val="a4"/>
    </w:pPr>
    <w:r>
      <w:rPr>
        <w:noProof/>
      </w:rPr>
      <w:pict w14:anchorId="63D1E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753861" o:spid="_x0000_s1027" type="#_x0000_t75" style="position:absolute;left:0;text-align:left;margin-left:0;margin-top:0;width:258pt;height:270.05pt;z-index:-251656192;mso-position-horizontal:center;mso-position-horizontal-relative:margin;mso-position-vertical:center;mso-position-vertical-relative:margin" o:allowincell="f">
          <v:imagedata r:id="rId1" o:title="微信图片_20220601123817"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6A24" w14:textId="788E6E13" w:rsidR="001E324E" w:rsidRDefault="001E324E">
    <w:pPr>
      <w:pStyle w:val="a4"/>
    </w:pPr>
    <w:r>
      <w:rPr>
        <w:noProof/>
      </w:rPr>
      <w:pict w14:anchorId="0B21D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753859" o:spid="_x0000_s1025" type="#_x0000_t75" style="position:absolute;left:0;text-align:left;margin-left:0;margin-top:0;width:258pt;height:270.05pt;z-index:-251658240;mso-position-horizontal:center;mso-position-horizontal-relative:margin;mso-position-vertical:center;mso-position-vertical-relative:margin" o:allowincell="f">
          <v:imagedata r:id="rId1" o:title="微信图片_20220601123817"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F7F"/>
    <w:rsid w:val="001D4F12"/>
    <w:rsid w:val="001E324E"/>
    <w:rsid w:val="00495F7F"/>
    <w:rsid w:val="00A16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99508"/>
  <w15:chartTrackingRefBased/>
  <w15:docId w15:val="{41EBF78D-6DD7-4346-A679-369B1B01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495F7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32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E324E"/>
    <w:rPr>
      <w:sz w:val="18"/>
      <w:szCs w:val="18"/>
    </w:rPr>
  </w:style>
  <w:style w:type="paragraph" w:styleId="a6">
    <w:name w:val="footer"/>
    <w:basedOn w:val="a"/>
    <w:link w:val="a7"/>
    <w:uiPriority w:val="99"/>
    <w:unhideWhenUsed/>
    <w:rsid w:val="001E324E"/>
    <w:pPr>
      <w:tabs>
        <w:tab w:val="center" w:pos="4153"/>
        <w:tab w:val="right" w:pos="8306"/>
      </w:tabs>
      <w:snapToGrid w:val="0"/>
      <w:jc w:val="left"/>
    </w:pPr>
    <w:rPr>
      <w:sz w:val="18"/>
      <w:szCs w:val="18"/>
    </w:rPr>
  </w:style>
  <w:style w:type="character" w:customStyle="1" w:styleId="a7">
    <w:name w:val="页脚 字符"/>
    <w:basedOn w:val="a0"/>
    <w:link w:val="a6"/>
    <w:uiPriority w:val="99"/>
    <w:rsid w:val="001E32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1007</Words>
  <Characters>5744</Characters>
  <Application>Microsoft Office Word</Application>
  <DocSecurity>0</DocSecurity>
  <Lines>47</Lines>
  <Paragraphs>13</Paragraphs>
  <ScaleCrop>false</ScaleCrop>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嘉</dc:creator>
  <cp:keywords/>
  <dc:description/>
  <cp:lastModifiedBy>杜 嘉</cp:lastModifiedBy>
  <cp:revision>2</cp:revision>
  <dcterms:created xsi:type="dcterms:W3CDTF">2022-06-02T01:35:00Z</dcterms:created>
  <dcterms:modified xsi:type="dcterms:W3CDTF">2022-06-02T02:09:00Z</dcterms:modified>
</cp:coreProperties>
</file>